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484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600" w:lineRule="atLeast"/>
        <w:ind w:left="0" w:right="0" w:firstLine="0"/>
        <w:jc w:val="center"/>
        <w:rPr>
          <w:rFonts w:ascii="微软雅黑" w:hAnsi="微软雅黑" w:eastAsia="微软雅黑" w:cs="微软雅黑"/>
          <w:b/>
          <w:bCs/>
          <w:i w:val="0"/>
          <w:iCs w:val="0"/>
          <w:caps w:val="0"/>
          <w:color w:val="3E464C"/>
          <w:spacing w:val="0"/>
          <w:sz w:val="33"/>
          <w:szCs w:val="33"/>
        </w:rPr>
      </w:pPr>
      <w:r>
        <w:rPr>
          <w:rFonts w:hint="eastAsia" w:ascii="微软雅黑" w:hAnsi="微软雅黑" w:eastAsia="微软雅黑" w:cs="微软雅黑"/>
          <w:b/>
          <w:bCs/>
          <w:i w:val="0"/>
          <w:iCs w:val="0"/>
          <w:caps w:val="0"/>
          <w:color w:val="3E464C"/>
          <w:spacing w:val="0"/>
          <w:kern w:val="0"/>
          <w:sz w:val="33"/>
          <w:szCs w:val="33"/>
          <w:bdr w:val="none" w:color="auto" w:sz="0" w:space="0"/>
          <w:shd w:val="clear" w:fill="FFFFFF"/>
          <w:lang w:val="en-US" w:eastAsia="zh-CN" w:bidi="ar"/>
        </w:rPr>
        <w:t>血液透析滤过机（双泵）询价公告</w:t>
      </w:r>
    </w:p>
    <w:p w14:paraId="27D262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222222"/>
          <w:spacing w:val="0"/>
          <w:sz w:val="24"/>
          <w:szCs w:val="24"/>
          <w:bdr w:val="none" w:color="auto" w:sz="0" w:space="0"/>
          <w:shd w:val="clear" w:fill="FFFFFF"/>
        </w:rPr>
        <w:t>项目概况</w:t>
      </w:r>
    </w:p>
    <w:p w14:paraId="6916FF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受漳平市永福中心卫生院委托，福建万祥招标代理有限公司对[350881]WX[XJ]2025002、血液透析滤过机（双泵）组织询价，现欢迎国内合格的供应商前来参加。血液透析滤过机（双泵）的潜在供应商应在福建省政府采购网(zfcg.czt.fujian.gov.cn)免费申请账号在福建省政府采购网上公开信息系统按项目获取采购文件，并于2025年12月25日 09时00分00秒（北京时间）前递交响应文件。</w:t>
      </w:r>
      <w:bookmarkStart w:id="0" w:name="_GoBack"/>
      <w:bookmarkEnd w:id="0"/>
    </w:p>
    <w:p w14:paraId="7D1D74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2" w:firstLineChars="20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222222"/>
          <w:spacing w:val="0"/>
          <w:sz w:val="24"/>
          <w:szCs w:val="24"/>
          <w:bdr w:val="none" w:color="auto" w:sz="0" w:space="0"/>
          <w:shd w:val="clear" w:fill="FFFFFF"/>
        </w:rPr>
        <w:t>一、项目基本情况</w:t>
      </w:r>
    </w:p>
    <w:p w14:paraId="7FBCBD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项目编号：[350881]WX[XJ]2025002</w:t>
      </w:r>
    </w:p>
    <w:p w14:paraId="366342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项目名称：血液透析滤过机（双泵）</w:t>
      </w:r>
    </w:p>
    <w:p w14:paraId="275128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采购方式：询价</w:t>
      </w:r>
    </w:p>
    <w:p w14:paraId="6413F0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预算金额：800,000.00元</w:t>
      </w:r>
    </w:p>
    <w:p w14:paraId="1F47CA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采购包1(体外循环设备-血液透析滤过机（双泵）):</w:t>
      </w:r>
    </w:p>
    <w:p w14:paraId="7DCE98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采购包预算金额：800,000.00元</w:t>
      </w:r>
    </w:p>
    <w:p w14:paraId="69711D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采购包最高限价： 800,000.00元</w:t>
      </w:r>
    </w:p>
    <w:p w14:paraId="0B0B64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询价保证金： 8,000.00元</w:t>
      </w:r>
    </w:p>
    <w:tbl>
      <w:tblPr>
        <w:tblStyle w:val="5"/>
        <w:tblpPr w:leftFromText="180" w:rightFromText="180" w:vertAnchor="text" w:horzAnchor="page" w:tblpX="907" w:tblpY="433"/>
        <w:tblOverlap w:val="never"/>
        <w:tblW w:w="101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19"/>
        <w:gridCol w:w="2331"/>
        <w:gridCol w:w="1710"/>
        <w:gridCol w:w="765"/>
        <w:gridCol w:w="645"/>
        <w:gridCol w:w="1635"/>
        <w:gridCol w:w="1395"/>
        <w:gridCol w:w="1140"/>
      </w:tblGrid>
      <w:tr w14:paraId="1C3A86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64A59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105" w:leftChars="-50" w:right="-105" w:rightChars="-50" w:firstLine="0"/>
              <w:jc w:val="lef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lang w:val="en-US" w:eastAsia="zh-CN" w:bidi="ar"/>
              </w:rPr>
              <w:t>品目号</w:t>
            </w:r>
          </w:p>
        </w:tc>
        <w:tc>
          <w:tcPr>
            <w:tcW w:w="23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DBDF5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105" w:leftChars="-50" w:right="-105" w:rightChars="-50" w:firstLine="0"/>
              <w:jc w:val="lef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lang w:val="en-US" w:eastAsia="zh-CN" w:bidi="ar"/>
              </w:rPr>
              <w:t>品目编码及品目名称</w:t>
            </w:r>
          </w:p>
        </w:tc>
        <w:tc>
          <w:tcPr>
            <w:tcW w:w="1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8D7D3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105" w:leftChars="-50" w:right="-105" w:rightChars="-50" w:firstLine="0"/>
              <w:jc w:val="lef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lang w:val="en-US" w:eastAsia="zh-CN" w:bidi="ar"/>
              </w:rPr>
              <w:t>采购标的</w:t>
            </w:r>
          </w:p>
        </w:tc>
        <w:tc>
          <w:tcPr>
            <w:tcW w:w="7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E32EF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105" w:leftChars="-50" w:right="-105" w:rightChars="-50" w:firstLine="0"/>
              <w:jc w:val="lef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lang w:val="en-US" w:eastAsia="zh-CN" w:bidi="ar"/>
              </w:rPr>
              <w:t>数量（单位）</w:t>
            </w:r>
          </w:p>
        </w:tc>
        <w:tc>
          <w:tcPr>
            <w:tcW w:w="6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20F8A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105" w:leftChars="-50" w:right="-105" w:rightChars="-50" w:firstLine="0"/>
              <w:jc w:val="lef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lang w:val="en-US" w:eastAsia="zh-CN" w:bidi="ar"/>
              </w:rPr>
              <w:t>允许进口</w:t>
            </w:r>
          </w:p>
        </w:tc>
        <w:tc>
          <w:tcPr>
            <w:tcW w:w="1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FDEA2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105" w:leftChars="-50" w:right="-105" w:rightChars="-50" w:firstLine="0"/>
              <w:jc w:val="lef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lang w:val="en-US" w:eastAsia="zh-CN" w:bidi="ar"/>
              </w:rPr>
              <w:t>简要需求或要求</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AC02F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105" w:leftChars="-50" w:right="-105" w:rightChars="-50" w:firstLine="0"/>
              <w:jc w:val="lef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lang w:val="en-US" w:eastAsia="zh-CN" w:bidi="ar"/>
              </w:rPr>
              <w:t>品目预算(元)</w:t>
            </w:r>
          </w:p>
        </w:tc>
        <w:tc>
          <w:tcPr>
            <w:tcW w:w="11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327BF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105" w:leftChars="-50" w:right="-105" w:rightChars="-50" w:firstLine="0"/>
              <w:jc w:val="lef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lang w:val="en-US" w:eastAsia="zh-CN" w:bidi="ar"/>
              </w:rPr>
              <w:t>中小企业划分标准所属行业</w:t>
            </w:r>
          </w:p>
        </w:tc>
      </w:tr>
      <w:tr w14:paraId="6DBBFA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0CD1D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105" w:leftChars="-50" w:right="-105" w:rightChars="-5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23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AEDD2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105" w:leftChars="-50" w:right="-105" w:rightChars="-5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A02322100-体外循环设备</w:t>
            </w:r>
          </w:p>
        </w:tc>
        <w:tc>
          <w:tcPr>
            <w:tcW w:w="1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3F352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105" w:leftChars="-50" w:right="-105" w:rightChars="-5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血液透析滤过机（双泵）</w:t>
            </w:r>
          </w:p>
        </w:tc>
        <w:tc>
          <w:tcPr>
            <w:tcW w:w="7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9F518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105" w:leftChars="-50" w:right="-105" w:rightChars="-5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4(台)</w:t>
            </w:r>
          </w:p>
        </w:tc>
        <w:tc>
          <w:tcPr>
            <w:tcW w:w="6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339C9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105" w:leftChars="-50" w:right="-105" w:rightChars="-5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否</w:t>
            </w:r>
          </w:p>
        </w:tc>
        <w:tc>
          <w:tcPr>
            <w:tcW w:w="1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70201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105" w:leftChars="-50" w:right="-105" w:rightChars="-5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D25E4E">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105" w:leftChars="-50" w:right="-105" w:rightChars="-5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800,000.00</w:t>
            </w:r>
          </w:p>
        </w:tc>
        <w:tc>
          <w:tcPr>
            <w:tcW w:w="11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1DCBD1">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105" w:leftChars="-50" w:right="-105" w:rightChars="-50" w:firstLine="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工业</w:t>
            </w:r>
          </w:p>
        </w:tc>
      </w:tr>
    </w:tbl>
    <w:p w14:paraId="56EC71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采购需求：（包括但不限于标的的名称、数量、简要技术需求或服务要求等）</w:t>
      </w:r>
    </w:p>
    <w:p w14:paraId="633A9D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本采购包不接受联合体投标</w:t>
      </w:r>
    </w:p>
    <w:p w14:paraId="4BE1EC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合同履行期限：自合同签订之日起30个工作日内交货</w:t>
      </w:r>
    </w:p>
    <w:p w14:paraId="4E6315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2" w:firstLineChars="20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222222"/>
          <w:spacing w:val="0"/>
          <w:sz w:val="24"/>
          <w:szCs w:val="24"/>
          <w:bdr w:val="none" w:color="auto" w:sz="0" w:space="0"/>
          <w:shd w:val="clear" w:fill="FFFFFF"/>
        </w:rPr>
        <w:t>二、申请人的资格要求：</w:t>
      </w:r>
    </w:p>
    <w:p w14:paraId="35878D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1.满足《中华人民共和国政府采购法》第二十二条规定;</w:t>
      </w:r>
    </w:p>
    <w:p w14:paraId="32CE64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2.落实政府采购政策需满足的资格要求：</w:t>
      </w:r>
    </w:p>
    <w:p w14:paraId="565074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采购包1：</w:t>
      </w:r>
    </w:p>
    <w:p w14:paraId="213FE5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本采购包为专门面向中小企业采购，供应商须提供中小企业声明函。监狱企业、残疾人福利性单位视同小型、微型企业。 </w:t>
      </w:r>
    </w:p>
    <w:p w14:paraId="26ED7D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3.本项目的特定资格要求：</w:t>
      </w:r>
    </w:p>
    <w:p w14:paraId="032971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采购包1：</w:t>
      </w:r>
    </w:p>
    <w:p w14:paraId="5595CE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1）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采购人有权在签订合同前要求中标（成交）供应商提供相关证明材料以核实中标（成交）供应商承诺事项的真实性。供应商应当遵循诚实守信的原则，不得作出虚假承诺，承诺不实的，属于提供虚假材料谋取中标、成交，依法追究相关的法律责任。）（2）采购项目有特殊资格要求的，供应商还应按要求提供相应的证明材料。；(2)所投货物若属于医疗器械管理范畴，按照国家《医疗器械监督管理条例》，应符合以下标准①投标人为生产企业的，投标货物若属于第一类医疗器械产品，须提供《第一类医疗器械生产备案凭证》（进口产品除外）， 投标货物若属于第二类、三类医疗器械产品，须提供《医疗器械生产许可证》（进口产品除外）;投标人为经营企业的，投标货物若属于第三类医疗器械产品，须提供《医疗器械经营许可证》，投标货物若属于第二类医疗器械产品，须提供《第二类医疗器械经营备案凭证》，投标货物若属于第一类医疗器械产品，则无须提供此项;②投标货物属于《医疗器械监督管理条例》规定的第一类医疗器械产品须提供《第一类医疗器械产品备案凭证》，属于第二类、第三类医疗器械产品则须提供完整的《医疗器械注册证》复印件。所有证件必须真实、有效。；(3)本采购包专门面向符合财政部、工信部文件（财库〔2020〕46号）规定的中、小、微企业。投标人须提供《中小企业声明函》。①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的《残疾人福利性单位声明函》。※投标人应按照招标文件规定提供。注：享受扶持政策获得政府采购合同的，小微企业不得将合同分包给大中型企业，中型企业不得将合同分包给大型企业。本采购包属于货物类，投标人须按照《中小企业声明函》货物类格式版本提供声明函。采购标的对应的中小企业划分标准所属行业为工业。。</w:t>
      </w:r>
    </w:p>
    <w:p w14:paraId="7AEF77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2" w:firstLineChars="20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222222"/>
          <w:spacing w:val="0"/>
          <w:sz w:val="24"/>
          <w:szCs w:val="24"/>
          <w:bdr w:val="none" w:color="auto" w:sz="0" w:space="0"/>
          <w:shd w:val="clear" w:fill="FFFFFF"/>
        </w:rPr>
        <w:t>三、采购项目需要落实的政府采购政策</w:t>
      </w:r>
    </w:p>
    <w:p w14:paraId="4AA6A0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进口产品：否</w:t>
      </w:r>
    </w:p>
    <w:p w14:paraId="2CEAE3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节能产品：适用于本项目，按照《关于印发节能产品政府采购品目清单的通知》财库[2019]19号执行。</w:t>
      </w:r>
    </w:p>
    <w:p w14:paraId="5A419A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环境标志产品：适用于本项目，按照《关于印发环境标志产品政府采购品目清单的通知》财库[2019]18号执行。</w:t>
      </w:r>
    </w:p>
    <w:p w14:paraId="615909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2" w:firstLineChars="20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222222"/>
          <w:spacing w:val="0"/>
          <w:sz w:val="24"/>
          <w:szCs w:val="24"/>
          <w:bdr w:val="none" w:color="auto" w:sz="0" w:space="0"/>
          <w:shd w:val="clear" w:fill="FFFFFF"/>
        </w:rPr>
        <w:t>四、获取招标文件</w:t>
      </w:r>
    </w:p>
    <w:p w14:paraId="668BC9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时间： 2025-12-18 至 2025-12-24 ，（提供期限自本公告发布之日起不得少于3个工作日），每天上午00:00:00至12:00:00，下午12:00:00至23:59:59（北京时间，法定节假日除外）</w:t>
      </w:r>
    </w:p>
    <w:p w14:paraId="61D054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点：采购文件随同本项目询价公告一并发布，供应商应通过福建省政府采购网上公开信息系统的注册账号（免费注册）并获取询价通知书(登陆福建省政府采购网上公开信息系统进行文件获取)，否则报价响应将被拒绝。</w:t>
      </w:r>
    </w:p>
    <w:p w14:paraId="7799F4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方式：在线获取</w:t>
      </w:r>
    </w:p>
    <w:p w14:paraId="3920F6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售价：免费</w:t>
      </w:r>
    </w:p>
    <w:p w14:paraId="1FFDF5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2" w:firstLineChars="20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222222"/>
          <w:spacing w:val="0"/>
          <w:sz w:val="24"/>
          <w:szCs w:val="24"/>
          <w:bdr w:val="none" w:color="auto" w:sz="0" w:space="0"/>
          <w:shd w:val="clear" w:fill="FFFFFF"/>
        </w:rPr>
        <w:t>五、响应文件提交</w:t>
      </w:r>
    </w:p>
    <w:p w14:paraId="58F95C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截止时间：2025-12-25 09:00:00（北京时间）（从询价通知书开始发出之日起至供应商提交响应文件截止之日止不得少于3个工作日）</w:t>
      </w:r>
    </w:p>
    <w:p w14:paraId="28B750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地点：福建省龙岩市新罗区西陂街道龙岩大道388号万宝广场A地块B1号楼5-8层6号开标室（龙岩市公共资源交易中心）</w:t>
      </w:r>
    </w:p>
    <w:p w14:paraId="4A6455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2" w:firstLineChars="20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222222"/>
          <w:spacing w:val="0"/>
          <w:sz w:val="24"/>
          <w:szCs w:val="24"/>
          <w:bdr w:val="none" w:color="auto" w:sz="0" w:space="0"/>
          <w:shd w:val="clear" w:fill="FFFFFF"/>
        </w:rPr>
        <w:t>六、开启</w:t>
      </w:r>
    </w:p>
    <w:p w14:paraId="39A83A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时间：2025-12-25 09:00:00（北京时间）</w:t>
      </w:r>
    </w:p>
    <w:p w14:paraId="5D4687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地点：福建省龙岩市新罗区西陂街道龙岩大道388号万宝广场A地块B1号楼5-8层6号开标室（龙岩市公共资源交易中心）</w:t>
      </w:r>
    </w:p>
    <w:p w14:paraId="189066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2" w:firstLineChars="20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222222"/>
          <w:spacing w:val="0"/>
          <w:sz w:val="24"/>
          <w:szCs w:val="24"/>
          <w:bdr w:val="none" w:color="auto" w:sz="0" w:space="0"/>
          <w:shd w:val="clear" w:fill="FFFFFF"/>
        </w:rPr>
        <w:t>七、公告期限</w:t>
      </w:r>
    </w:p>
    <w:p w14:paraId="526216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自本公告发布之日起3个工作日。</w:t>
      </w:r>
    </w:p>
    <w:p w14:paraId="2F0EF4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2" w:firstLineChars="20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222222"/>
          <w:spacing w:val="0"/>
          <w:sz w:val="24"/>
          <w:szCs w:val="24"/>
          <w:bdr w:val="none" w:color="auto" w:sz="0" w:space="0"/>
          <w:shd w:val="clear" w:fill="FFFFFF"/>
        </w:rPr>
        <w:t>八、其他补充事宜</w:t>
      </w:r>
    </w:p>
    <w:p w14:paraId="108DA5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2" w:firstLineChars="200"/>
        <w:jc w:val="left"/>
        <w:textAlignment w:val="auto"/>
        <w:rPr>
          <w:rFonts w:hint="eastAsia" w:ascii="宋体" w:hAnsi="宋体" w:eastAsia="宋体" w:cs="宋体"/>
          <w:sz w:val="24"/>
          <w:szCs w:val="24"/>
        </w:rPr>
      </w:pPr>
      <w:r>
        <w:rPr>
          <w:rStyle w:val="7"/>
          <w:rFonts w:hint="eastAsia" w:ascii="宋体" w:hAnsi="宋体" w:eastAsia="宋体" w:cs="宋体"/>
          <w:b/>
          <w:bCs/>
          <w:i w:val="0"/>
          <w:iCs w:val="0"/>
          <w:caps w:val="0"/>
          <w:color w:val="222222"/>
          <w:spacing w:val="0"/>
          <w:sz w:val="24"/>
          <w:szCs w:val="24"/>
          <w:bdr w:val="none" w:color="auto" w:sz="0" w:space="0"/>
          <w:shd w:val="clear" w:fill="FFFFFF"/>
        </w:rPr>
        <w:t>本项目特殊资格要求： 所投货物若属于医疗器械管理范畴，按照国家《医疗器械监督管理条例》，应符合以下标准 ①供应商为制造商的，须提供《医疗器械生产企业许可证》；供应商为经销商的，投标货物若属于三类医疗器械，须提供《医疗器械经营企业许可证》，投标货物若属于二类医疗器械，也可提供《二类医疗器械的经营备案凭证》，②投标货物属于《医疗器械监督管理条例》规定的第一类医疗器械产品应提供《第一类医疗器械备案凭证》，属于第二类、第三类医疗器械产品应取得《医疗器械注册证》(如有注册登记表应提供)。</w:t>
      </w:r>
    </w:p>
    <w:p w14:paraId="61A514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2" w:firstLineChars="20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222222"/>
          <w:spacing w:val="0"/>
          <w:sz w:val="24"/>
          <w:szCs w:val="24"/>
          <w:bdr w:val="none" w:color="auto" w:sz="0" w:space="0"/>
          <w:shd w:val="clear" w:fill="FFFFFF"/>
        </w:rPr>
        <w:t>九、对本次招标提出询问，请按以下方式联系。</w:t>
      </w:r>
    </w:p>
    <w:p w14:paraId="21097A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222222"/>
          <w:spacing w:val="0"/>
          <w:sz w:val="24"/>
          <w:szCs w:val="24"/>
          <w:bdr w:val="none" w:color="auto" w:sz="0" w:space="0"/>
          <w:shd w:val="clear" w:fill="FFFFFF"/>
        </w:rPr>
        <w:t>1.采购人信息</w:t>
      </w:r>
    </w:p>
    <w:p w14:paraId="3B94D3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名称：漳平市永福中心卫生院</w:t>
      </w:r>
    </w:p>
    <w:p w14:paraId="6BE5F6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地址：漳平市永福镇吕坊村黄祠66号</w:t>
      </w:r>
    </w:p>
    <w:p w14:paraId="4B5E6B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联系方式：0597-8798160</w:t>
      </w:r>
    </w:p>
    <w:p w14:paraId="1883F9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222222"/>
          <w:spacing w:val="0"/>
          <w:sz w:val="24"/>
          <w:szCs w:val="24"/>
          <w:bdr w:val="none" w:color="auto" w:sz="0" w:space="0"/>
          <w:shd w:val="clear" w:fill="FFFFFF"/>
        </w:rPr>
        <w:t>2.采购代理机构信息（如有）</w:t>
      </w:r>
    </w:p>
    <w:p w14:paraId="2D9DBC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名称：福建万祥招标代理有限公司</w:t>
      </w:r>
    </w:p>
    <w:p w14:paraId="7D60CD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地址：龙岩市龙岩大道商会大厦F栋1803室</w:t>
      </w:r>
    </w:p>
    <w:p w14:paraId="0B2B35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联系方式：18950832849</w:t>
      </w:r>
    </w:p>
    <w:p w14:paraId="642796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222222"/>
          <w:spacing w:val="0"/>
          <w:sz w:val="24"/>
          <w:szCs w:val="24"/>
          <w:bdr w:val="none" w:color="auto" w:sz="0" w:space="0"/>
          <w:shd w:val="clear" w:fill="FFFFFF"/>
        </w:rPr>
        <w:t>3.项目联系方式</w:t>
      </w:r>
    </w:p>
    <w:p w14:paraId="3E178D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i w:val="0"/>
          <w:iCs w:val="0"/>
          <w:caps w:val="0"/>
          <w:color w:val="222222"/>
          <w:spacing w:val="0"/>
          <w:sz w:val="24"/>
          <w:szCs w:val="24"/>
          <w:bdr w:val="none" w:color="auto" w:sz="0" w:space="0"/>
          <w:shd w:val="clear" w:fill="FFFFFF"/>
        </w:rPr>
      </w:pPr>
      <w:r>
        <w:rPr>
          <w:rFonts w:hint="eastAsia" w:ascii="宋体" w:hAnsi="宋体" w:eastAsia="宋体" w:cs="宋体"/>
          <w:i w:val="0"/>
          <w:iCs w:val="0"/>
          <w:caps w:val="0"/>
          <w:color w:val="222222"/>
          <w:spacing w:val="0"/>
          <w:sz w:val="24"/>
          <w:szCs w:val="24"/>
          <w:bdr w:val="none" w:color="auto" w:sz="0" w:space="0"/>
          <w:shd w:val="clear" w:fill="FFFFFF"/>
        </w:rPr>
        <w:t>项目联系人：吕香莹</w:t>
      </w:r>
    </w:p>
    <w:p w14:paraId="7DDF64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电话：18950832849</w:t>
      </w:r>
    </w:p>
    <w:p w14:paraId="18C334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网址： zfcg.czt.fujian.gov.cn</w:t>
      </w:r>
    </w:p>
    <w:p w14:paraId="7F74CD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开户名：福建万祥招标代理有限公司</w:t>
      </w:r>
    </w:p>
    <w:p w14:paraId="48EEDC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5760" w:firstLineChars="24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福建万祥招标代理有限公司</w:t>
      </w:r>
    </w:p>
    <w:p w14:paraId="14E89D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525" w:leftChars="-250" w:right="-525" w:rightChars="-250" w:firstLine="6480" w:firstLineChars="2700"/>
        <w:jc w:val="left"/>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2025年12月17日</w:t>
      </w:r>
    </w:p>
    <w:p w14:paraId="6BC5ED01">
      <w:pPr>
        <w:keepNext w:val="0"/>
        <w:keepLines w:val="0"/>
        <w:pageBreakBefore w:val="0"/>
        <w:kinsoku/>
        <w:overflowPunct/>
        <w:topLinePunct w:val="0"/>
        <w:autoSpaceDE/>
        <w:autoSpaceDN/>
        <w:bidi w:val="0"/>
        <w:adjustRightInd/>
        <w:snapToGrid/>
        <w:spacing w:line="440" w:lineRule="exact"/>
        <w:ind w:left="-525" w:leftChars="-250" w:right="-525" w:rightChars="-250" w:firstLine="480" w:firstLineChars="200"/>
        <w:jc w:val="lef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D2C4B"/>
    <w:rsid w:val="0A8B4C59"/>
    <w:rsid w:val="205B6824"/>
    <w:rsid w:val="566D2C4B"/>
    <w:rsid w:val="7B9A1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2025-12-17T10:00:00Z</dcterms:created>
  <dc:creator>美丽的缘份纤体瑜伽</dc:creator>
  <cp:lastModifiedBy>美丽的缘份纤体瑜伽</cp:lastModifiedBy>
  <dcterms:modified xsi:type="dcterms:W3CDTF">2025-12-17T12:17:02Z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200C8B60764E4095932E05C34D3CA7C9_13</vt:lpwstr>
  </property>
  <property fmtid="{D5CDD505-2E9C-101B-9397-08002B2CF9AE}" pid="4" name="KSOTemplateDocerSaveRecord">
    <vt:lpwstr>eyJoZGlkIjoiNTBjOGMxOWYxNTNmOTI4YzBkYmJlYWJkNzUxYWY2OWQiLCJ1c2VySWQiOiI0OTUxMDA2NjUifQ==</vt:lpwstr>
  </property>
</Properties>
</file>