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74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left="-525" w:leftChars="-250" w:right="-420" w:rightChars="-200" w:firstLine="723" w:firstLineChars="200"/>
        <w:jc w:val="left"/>
        <w:textAlignment w:val="baseline"/>
        <w:rPr>
          <w:rFonts w:hint="eastAsia" w:ascii="宋体" w:hAnsi="宋体" w:eastAsia="宋体" w:cs="宋体"/>
          <w:sz w:val="36"/>
          <w:szCs w:val="36"/>
          <w:u w:val="none"/>
          <w:lang w:val="en-US" w:eastAsia="zh-CN"/>
        </w:rPr>
      </w:pPr>
      <w:r>
        <w:rPr>
          <w:rFonts w:hint="eastAsia" w:cs="宋体"/>
          <w:sz w:val="36"/>
          <w:szCs w:val="36"/>
          <w:u w:val="none"/>
          <w:lang w:val="en-US" w:eastAsia="zh-CN"/>
        </w:rPr>
        <w:t xml:space="preserve">漳平市污染问题及入河排污口信息核查管理项目  </w:t>
      </w:r>
    </w:p>
    <w:p w14:paraId="6E35F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left="-525" w:leftChars="-250" w:right="-420" w:rightChars="-200" w:firstLine="2881" w:firstLineChars="800"/>
        <w:jc w:val="left"/>
        <w:textAlignment w:val="baseline"/>
        <w:rPr>
          <w:rFonts w:ascii="Helvetica" w:hAnsi="Helvetica" w:eastAsia="Helvetica" w:cs="Helvetica"/>
          <w:b/>
          <w:bCs/>
          <w:i w:val="0"/>
          <w:iCs w:val="0"/>
          <w:caps w:val="0"/>
          <w:color w:val="333333"/>
          <w:spacing w:val="0"/>
          <w:sz w:val="36"/>
          <w:szCs w:val="36"/>
        </w:rPr>
      </w:pPr>
      <w:r>
        <w:rPr>
          <w:rFonts w:hint="default" w:ascii="Helvetica" w:hAnsi="Helvetica" w:eastAsia="Helvetica" w:cs="Helvetica"/>
          <w:b/>
          <w:bCs/>
          <w:i w:val="0"/>
          <w:iCs w:val="0"/>
          <w:caps w:val="0"/>
          <w:color w:val="333333"/>
          <w:spacing w:val="0"/>
          <w:sz w:val="36"/>
          <w:szCs w:val="36"/>
          <w:shd w:val="clear" w:fill="FFFFFF"/>
          <w:vertAlign w:val="baseline"/>
        </w:rPr>
        <w:t>竞争性磋商公告</w:t>
      </w:r>
    </w:p>
    <w:p w14:paraId="2203A8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630" w:leftChars="-300" w:right="-630" w:rightChars="-300" w:firstLine="562" w:firstLineChars="200"/>
        <w:jc w:val="left"/>
        <w:textAlignment w:val="baseline"/>
        <w:rPr>
          <w:rStyle w:val="12"/>
          <w:b/>
          <w:bCs/>
          <w:i w:val="0"/>
          <w:iCs w:val="0"/>
          <w:caps w:val="0"/>
          <w:color w:val="5B5852"/>
          <w:spacing w:val="0"/>
          <w:sz w:val="28"/>
          <w:szCs w:val="28"/>
          <w:shd w:val="clear" w:fill="FFFFFF"/>
          <w:vertAlign w:val="baseline"/>
        </w:rPr>
      </w:pPr>
      <w:r>
        <w:rPr>
          <w:rStyle w:val="12"/>
          <w:b/>
          <w:bCs/>
          <w:i w:val="0"/>
          <w:iCs w:val="0"/>
          <w:caps w:val="0"/>
          <w:color w:val="5B5852"/>
          <w:spacing w:val="0"/>
          <w:sz w:val="28"/>
          <w:szCs w:val="28"/>
          <w:shd w:val="clear" w:fill="FFFFFF"/>
          <w:vertAlign w:val="baseline"/>
        </w:rPr>
        <w:t>项</w:t>
      </w:r>
      <w:r>
        <w:rPr>
          <w:rStyle w:val="12"/>
          <w:rFonts w:hint="eastAsia"/>
          <w:b/>
          <w:bCs/>
          <w:i w:val="0"/>
          <w:iCs w:val="0"/>
          <w:caps w:val="0"/>
          <w:color w:val="5B5852"/>
          <w:spacing w:val="0"/>
          <w:sz w:val="28"/>
          <w:szCs w:val="28"/>
          <w:shd w:val="clear" w:fill="FFFFFF"/>
          <w:vertAlign w:val="baseline"/>
          <w:lang w:val="en-US" w:eastAsia="zh-CN"/>
        </w:rPr>
        <w:t xml:space="preserve"> </w:t>
      </w:r>
      <w:r>
        <w:rPr>
          <w:rStyle w:val="12"/>
          <w:b/>
          <w:bCs/>
          <w:i w:val="0"/>
          <w:iCs w:val="0"/>
          <w:caps w:val="0"/>
          <w:color w:val="5B5852"/>
          <w:spacing w:val="0"/>
          <w:sz w:val="28"/>
          <w:szCs w:val="28"/>
          <w:shd w:val="clear" w:fill="FFFFFF"/>
          <w:vertAlign w:val="baseline"/>
        </w:rPr>
        <w:t>目</w:t>
      </w:r>
      <w:r>
        <w:rPr>
          <w:rStyle w:val="12"/>
          <w:rFonts w:hint="eastAsia"/>
          <w:b/>
          <w:bCs/>
          <w:i w:val="0"/>
          <w:iCs w:val="0"/>
          <w:caps w:val="0"/>
          <w:color w:val="5B5852"/>
          <w:spacing w:val="0"/>
          <w:sz w:val="28"/>
          <w:szCs w:val="28"/>
          <w:shd w:val="clear" w:fill="FFFFFF"/>
          <w:vertAlign w:val="baseline"/>
          <w:lang w:val="en-US" w:eastAsia="zh-CN"/>
        </w:rPr>
        <w:t xml:space="preserve"> </w:t>
      </w:r>
      <w:r>
        <w:rPr>
          <w:rStyle w:val="12"/>
          <w:b/>
          <w:bCs/>
          <w:i w:val="0"/>
          <w:iCs w:val="0"/>
          <w:caps w:val="0"/>
          <w:color w:val="5B5852"/>
          <w:spacing w:val="0"/>
          <w:sz w:val="28"/>
          <w:szCs w:val="28"/>
          <w:shd w:val="clear" w:fill="FFFFFF"/>
          <w:vertAlign w:val="baseline"/>
        </w:rPr>
        <w:t>概</w:t>
      </w:r>
      <w:r>
        <w:rPr>
          <w:rStyle w:val="12"/>
          <w:rFonts w:hint="eastAsia"/>
          <w:b/>
          <w:bCs/>
          <w:i w:val="0"/>
          <w:iCs w:val="0"/>
          <w:caps w:val="0"/>
          <w:color w:val="5B5852"/>
          <w:spacing w:val="0"/>
          <w:sz w:val="28"/>
          <w:szCs w:val="28"/>
          <w:shd w:val="clear" w:fill="FFFFFF"/>
          <w:vertAlign w:val="baseline"/>
          <w:lang w:val="en-US" w:eastAsia="zh-CN"/>
        </w:rPr>
        <w:t xml:space="preserve"> </w:t>
      </w:r>
      <w:r>
        <w:rPr>
          <w:rStyle w:val="12"/>
          <w:b/>
          <w:bCs/>
          <w:i w:val="0"/>
          <w:iCs w:val="0"/>
          <w:caps w:val="0"/>
          <w:color w:val="5B5852"/>
          <w:spacing w:val="0"/>
          <w:sz w:val="28"/>
          <w:szCs w:val="28"/>
          <w:shd w:val="clear" w:fill="FFFFFF"/>
          <w:vertAlign w:val="baseline"/>
        </w:rPr>
        <w:t>况</w:t>
      </w:r>
    </w:p>
    <w:p w14:paraId="78692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525" w:leftChars="-250" w:right="-630" w:rightChars="-300" w:firstLine="562"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b/>
          <w:bCs/>
          <w:i w:val="0"/>
          <w:iCs w:val="0"/>
          <w:caps w:val="0"/>
          <w:color w:val="5B5852"/>
          <w:spacing w:val="0"/>
          <w:sz w:val="28"/>
          <w:szCs w:val="28"/>
          <w:u w:val="none"/>
          <w:shd w:val="clear" w:color="auto" w:fill="FFFFFF"/>
          <w:vertAlign w:val="baseline"/>
          <w:lang w:eastAsia="zh-CN"/>
        </w:rPr>
        <w:t>龙岩市</w:t>
      </w:r>
      <w:r>
        <w:rPr>
          <w:rFonts w:hint="eastAsia" w:cs="宋体"/>
          <w:b/>
          <w:bCs/>
          <w:i w:val="0"/>
          <w:iCs w:val="0"/>
          <w:caps w:val="0"/>
          <w:color w:val="5B5852"/>
          <w:spacing w:val="0"/>
          <w:sz w:val="28"/>
          <w:szCs w:val="28"/>
          <w:u w:val="none"/>
          <w:shd w:val="clear" w:color="auto" w:fill="FFFFFF"/>
          <w:vertAlign w:val="baseline"/>
          <w:lang w:val="en-US" w:eastAsia="zh-CN"/>
        </w:rPr>
        <w:t>漳平</w:t>
      </w:r>
      <w:r>
        <w:rPr>
          <w:rFonts w:hint="eastAsia" w:ascii="宋体" w:hAnsi="宋体" w:eastAsia="宋体" w:cs="宋体"/>
          <w:b/>
          <w:bCs/>
          <w:i w:val="0"/>
          <w:iCs w:val="0"/>
          <w:caps w:val="0"/>
          <w:color w:val="5B5852"/>
          <w:spacing w:val="0"/>
          <w:sz w:val="28"/>
          <w:szCs w:val="28"/>
          <w:u w:val="none"/>
          <w:shd w:val="clear" w:color="auto" w:fill="FFFFFF"/>
          <w:vertAlign w:val="baseline"/>
          <w:lang w:eastAsia="zh-CN"/>
        </w:rPr>
        <w:t>生态环境局</w:t>
      </w:r>
      <w:r>
        <w:rPr>
          <w:rFonts w:hint="eastAsia" w:ascii="宋体" w:hAnsi="宋体" w:eastAsia="宋体" w:cs="宋体"/>
          <w:color w:val="auto"/>
          <w:sz w:val="28"/>
          <w:szCs w:val="28"/>
          <w:highlight w:val="none"/>
        </w:rPr>
        <w:t>已根据政府采购相关法律法规，经相应程序确定采用竞争性磋商方式组织</w:t>
      </w:r>
      <w:r>
        <w:rPr>
          <w:rFonts w:hint="eastAsia" w:cs="宋体"/>
          <w:sz w:val="28"/>
          <w:szCs w:val="28"/>
          <w:u w:val="single"/>
          <w:lang w:val="en-US" w:eastAsia="zh-CN"/>
        </w:rPr>
        <w:t xml:space="preserve">漳平市污染问题及入河排污口信息核查管理项目  </w:t>
      </w:r>
      <w:r>
        <w:rPr>
          <w:rFonts w:hint="eastAsia" w:ascii="宋体" w:hAnsi="宋体" w:eastAsia="宋体" w:cs="宋体"/>
          <w:color w:val="auto"/>
          <w:sz w:val="28"/>
          <w:szCs w:val="28"/>
          <w:highlight w:val="none"/>
        </w:rPr>
        <w:t>（以下简称：“本项目”）的政府采购活动，现欢迎国内合格的供应商前来参加。本项目由采购人委托</w:t>
      </w:r>
      <w:r>
        <w:rPr>
          <w:rFonts w:hint="eastAsia" w:ascii="宋体" w:hAnsi="宋体" w:eastAsia="宋体" w:cs="宋体"/>
          <w:sz w:val="28"/>
          <w:szCs w:val="28"/>
          <w:u w:val="single"/>
        </w:rPr>
        <w:t>福建万祥招标代理有限公司</w:t>
      </w:r>
      <w:r>
        <w:rPr>
          <w:rFonts w:hint="eastAsia" w:ascii="宋体" w:hAnsi="宋体" w:eastAsia="宋体" w:cs="宋体"/>
          <w:color w:val="auto"/>
          <w:sz w:val="28"/>
          <w:szCs w:val="28"/>
          <w:highlight w:val="none"/>
        </w:rPr>
        <w:t>开展竞争性磋商活动。</w:t>
      </w:r>
    </w:p>
    <w:p w14:paraId="43E5E663">
      <w:pPr>
        <w:pStyle w:val="14"/>
        <w:keepNext w:val="0"/>
        <w:keepLines w:val="0"/>
        <w:pageBreakBefore w:val="0"/>
        <w:widowControl/>
        <w:kinsoku/>
        <w:wordWrap/>
        <w:overflowPunct/>
        <w:topLinePunct w:val="0"/>
        <w:autoSpaceDE/>
        <w:autoSpaceDN/>
        <w:bidi w:val="0"/>
        <w:adjustRightInd/>
        <w:snapToGrid/>
        <w:spacing w:line="440" w:lineRule="exact"/>
        <w:ind w:left="-525" w:leftChars="-250" w:right="-630" w:rightChars="-30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福建万祥招标代理有限公司对</w:t>
      </w:r>
      <w:r>
        <w:rPr>
          <w:rFonts w:hint="eastAsia" w:ascii="宋体" w:hAnsi="宋体" w:eastAsia="宋体" w:cs="宋体"/>
          <w:sz w:val="28"/>
          <w:szCs w:val="28"/>
          <w:u w:val="single"/>
          <w:lang w:val="en-US" w:eastAsia="zh-CN"/>
        </w:rPr>
        <w:t>漳平市污染问题及入河排污口信息核查管理项目</w:t>
      </w:r>
      <w:r>
        <w:rPr>
          <w:rFonts w:hint="eastAsia" w:ascii="宋体" w:hAnsi="宋体" w:eastAsia="宋体" w:cs="宋体"/>
          <w:i w:val="0"/>
          <w:iCs w:val="0"/>
          <w:caps w:val="0"/>
          <w:color w:val="5B5852"/>
          <w:spacing w:val="0"/>
          <w:sz w:val="28"/>
          <w:szCs w:val="28"/>
          <w:shd w:val="clear" w:fill="FFFFFF"/>
          <w:vertAlign w:val="baseline"/>
        </w:rPr>
        <w:t>组织竞争性磋商，现欢迎国内合格的供应商前来参加。</w:t>
      </w:r>
      <w:r>
        <w:rPr>
          <w:rFonts w:hint="eastAsia" w:ascii="宋体" w:hAnsi="宋体" w:eastAsia="宋体" w:cs="宋体"/>
          <w:i w:val="0"/>
          <w:iCs w:val="0"/>
          <w:caps w:val="0"/>
          <w:color w:val="333333"/>
          <w:spacing w:val="0"/>
          <w:sz w:val="28"/>
          <w:szCs w:val="28"/>
          <w:shd w:val="clear" w:fill="FFFFFF"/>
        </w:rPr>
        <w:t>采购项目的潜在供应商应在</w:t>
      </w:r>
      <w:r>
        <w:rPr>
          <w:rFonts w:hint="eastAsia" w:ascii="宋体" w:hAnsi="宋体" w:eastAsia="宋体" w:cs="宋体"/>
          <w:sz w:val="28"/>
          <w:szCs w:val="28"/>
          <w:lang w:eastAsia="zh-CN"/>
        </w:rPr>
        <w:t>龙岩市新罗区华莲路5号多特家园901</w:t>
      </w:r>
      <w:r>
        <w:rPr>
          <w:rFonts w:hint="eastAsia" w:ascii="宋体" w:hAnsi="宋体" w:eastAsia="宋体" w:cs="宋体"/>
          <w:sz w:val="28"/>
          <w:szCs w:val="28"/>
        </w:rPr>
        <w:t>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shd w:val="clear" w:fill="FFFFFF"/>
        </w:rPr>
        <w:t>获取采购文件，并于</w:t>
      </w:r>
      <w:r>
        <w:rPr>
          <w:rFonts w:hint="eastAsia" w:ascii="宋体" w:hAnsi="宋体" w:eastAsia="宋体" w:cs="宋体"/>
          <w:b/>
          <w:bCs/>
          <w:i w:val="0"/>
          <w:iCs w:val="0"/>
          <w:caps w:val="0"/>
          <w:color w:val="auto"/>
          <w:spacing w:val="0"/>
          <w:sz w:val="28"/>
          <w:szCs w:val="28"/>
          <w:u w:val="single"/>
          <w:shd w:val="clear" w:fill="FFFFFF"/>
        </w:rPr>
        <w:t>202</w:t>
      </w:r>
      <w:r>
        <w:rPr>
          <w:rFonts w:hint="eastAsia" w:ascii="宋体" w:hAnsi="宋体" w:eastAsia="宋体" w:cs="宋体"/>
          <w:b/>
          <w:bCs/>
          <w:i w:val="0"/>
          <w:iCs w:val="0"/>
          <w:caps w:val="0"/>
          <w:color w:val="auto"/>
          <w:spacing w:val="0"/>
          <w:sz w:val="28"/>
          <w:szCs w:val="28"/>
          <w:u w:val="single"/>
          <w:shd w:val="clear" w:fill="FFFFFF"/>
          <w:lang w:val="en-US" w:eastAsia="zh-CN"/>
        </w:rPr>
        <w:t>6</w:t>
      </w:r>
      <w:r>
        <w:rPr>
          <w:rFonts w:hint="eastAsia" w:ascii="宋体" w:hAnsi="宋体" w:eastAsia="宋体" w:cs="宋体"/>
          <w:b/>
          <w:bCs/>
          <w:i w:val="0"/>
          <w:iCs w:val="0"/>
          <w:caps w:val="0"/>
          <w:color w:val="auto"/>
          <w:spacing w:val="0"/>
          <w:sz w:val="28"/>
          <w:szCs w:val="28"/>
          <w:u w:val="single"/>
          <w:shd w:val="clear" w:fill="FFFFFF"/>
        </w:rPr>
        <w:t>年</w:t>
      </w:r>
      <w:r>
        <w:rPr>
          <w:rFonts w:hint="eastAsia" w:ascii="宋体" w:hAnsi="宋体" w:eastAsia="宋体" w:cs="宋体"/>
          <w:b/>
          <w:bCs/>
          <w:i w:val="0"/>
          <w:iCs w:val="0"/>
          <w:caps w:val="0"/>
          <w:color w:val="auto"/>
          <w:spacing w:val="0"/>
          <w:sz w:val="28"/>
          <w:szCs w:val="28"/>
          <w:u w:val="single"/>
          <w:shd w:val="clear" w:fill="FFFFFF"/>
          <w:lang w:val="en-US" w:eastAsia="zh-CN"/>
        </w:rPr>
        <w:t>05</w:t>
      </w:r>
      <w:r>
        <w:rPr>
          <w:rFonts w:hint="eastAsia" w:ascii="宋体" w:hAnsi="宋体" w:eastAsia="宋体" w:cs="宋体"/>
          <w:b/>
          <w:bCs/>
          <w:i w:val="0"/>
          <w:iCs w:val="0"/>
          <w:caps w:val="0"/>
          <w:color w:val="auto"/>
          <w:spacing w:val="0"/>
          <w:sz w:val="28"/>
          <w:szCs w:val="28"/>
          <w:u w:val="single"/>
          <w:shd w:val="clear" w:fill="FFFFFF"/>
        </w:rPr>
        <w:t>月</w:t>
      </w:r>
      <w:r>
        <w:rPr>
          <w:rFonts w:hint="eastAsia" w:ascii="宋体" w:hAnsi="宋体" w:eastAsia="宋体" w:cs="宋体"/>
          <w:b/>
          <w:bCs/>
          <w:i w:val="0"/>
          <w:iCs w:val="0"/>
          <w:caps w:val="0"/>
          <w:color w:val="auto"/>
          <w:spacing w:val="0"/>
          <w:sz w:val="28"/>
          <w:szCs w:val="28"/>
          <w:u w:val="single"/>
          <w:shd w:val="clear" w:fill="FFFFFF"/>
          <w:lang w:val="en-US" w:eastAsia="zh-CN"/>
        </w:rPr>
        <w:t>07</w:t>
      </w:r>
      <w:r>
        <w:rPr>
          <w:rFonts w:hint="eastAsia" w:ascii="宋体" w:hAnsi="宋体" w:eastAsia="宋体" w:cs="宋体"/>
          <w:b/>
          <w:bCs/>
          <w:i w:val="0"/>
          <w:iCs w:val="0"/>
          <w:caps w:val="0"/>
          <w:color w:val="auto"/>
          <w:spacing w:val="0"/>
          <w:sz w:val="28"/>
          <w:szCs w:val="28"/>
          <w:u w:val="single"/>
          <w:shd w:val="clear" w:fill="FFFFFF"/>
        </w:rPr>
        <w:t>日</w:t>
      </w:r>
      <w:r>
        <w:rPr>
          <w:rFonts w:hint="eastAsia" w:ascii="宋体" w:hAnsi="宋体" w:eastAsia="宋体" w:cs="宋体"/>
          <w:b/>
          <w:bCs/>
          <w:i w:val="0"/>
          <w:iCs w:val="0"/>
          <w:caps w:val="0"/>
          <w:color w:val="auto"/>
          <w:spacing w:val="0"/>
          <w:sz w:val="28"/>
          <w:szCs w:val="28"/>
          <w:u w:val="single"/>
          <w:shd w:val="clear" w:fill="FFFFFF"/>
          <w:lang w:val="en-US" w:eastAsia="zh-CN"/>
        </w:rPr>
        <w:t>15</w:t>
      </w:r>
      <w:r>
        <w:rPr>
          <w:rFonts w:hint="eastAsia" w:ascii="宋体" w:hAnsi="宋体" w:eastAsia="宋体" w:cs="宋体"/>
          <w:b/>
          <w:bCs/>
          <w:i w:val="0"/>
          <w:iCs w:val="0"/>
          <w:caps w:val="0"/>
          <w:color w:val="auto"/>
          <w:spacing w:val="0"/>
          <w:sz w:val="28"/>
          <w:szCs w:val="28"/>
          <w:u w:val="single"/>
          <w:shd w:val="clear" w:fill="FFFFFF"/>
        </w:rPr>
        <w:t>点</w:t>
      </w:r>
      <w:r>
        <w:rPr>
          <w:rFonts w:hint="eastAsia" w:ascii="宋体" w:hAnsi="宋体" w:eastAsia="宋体" w:cs="宋体"/>
          <w:b/>
          <w:bCs/>
          <w:i w:val="0"/>
          <w:iCs w:val="0"/>
          <w:caps w:val="0"/>
          <w:color w:val="auto"/>
          <w:spacing w:val="0"/>
          <w:sz w:val="28"/>
          <w:szCs w:val="28"/>
          <w:u w:val="single"/>
          <w:shd w:val="clear" w:fill="FFFFFF"/>
          <w:lang w:val="en-US" w:eastAsia="zh-CN"/>
        </w:rPr>
        <w:t>00</w:t>
      </w:r>
      <w:r>
        <w:rPr>
          <w:rFonts w:hint="eastAsia" w:ascii="宋体" w:hAnsi="宋体" w:eastAsia="宋体" w:cs="宋体"/>
          <w:b/>
          <w:bCs/>
          <w:i w:val="0"/>
          <w:iCs w:val="0"/>
          <w:caps w:val="0"/>
          <w:color w:val="auto"/>
          <w:spacing w:val="0"/>
          <w:sz w:val="28"/>
          <w:szCs w:val="28"/>
          <w:u w:val="single"/>
          <w:shd w:val="clear" w:fill="FFFFFF"/>
        </w:rPr>
        <w:t>分</w:t>
      </w:r>
      <w:r>
        <w:rPr>
          <w:rFonts w:hint="eastAsia" w:ascii="宋体" w:hAnsi="宋体" w:eastAsia="宋体" w:cs="宋体"/>
          <w:i w:val="0"/>
          <w:iCs w:val="0"/>
          <w:caps w:val="0"/>
          <w:color w:val="333333"/>
          <w:spacing w:val="0"/>
          <w:sz w:val="28"/>
          <w:szCs w:val="28"/>
          <w:shd w:val="clear" w:fill="FFFFFF"/>
        </w:rPr>
        <w:t>（北京时间）前提交</w:t>
      </w:r>
      <w:r>
        <w:rPr>
          <w:rFonts w:hint="eastAsia" w:ascii="宋体" w:hAnsi="宋体" w:eastAsia="宋体" w:cs="宋体"/>
          <w:i w:val="0"/>
          <w:iCs w:val="0"/>
          <w:caps w:val="0"/>
          <w:color w:val="333333"/>
          <w:spacing w:val="0"/>
          <w:sz w:val="28"/>
          <w:szCs w:val="28"/>
          <w:shd w:val="clear" w:fill="FFFFFF"/>
          <w:lang w:eastAsia="zh-CN"/>
        </w:rPr>
        <w:t>磋商</w:t>
      </w:r>
      <w:r>
        <w:rPr>
          <w:rFonts w:hint="eastAsia" w:ascii="宋体" w:hAnsi="宋体" w:eastAsia="宋体" w:cs="宋体"/>
          <w:i w:val="0"/>
          <w:iCs w:val="0"/>
          <w:caps w:val="0"/>
          <w:color w:val="333333"/>
          <w:spacing w:val="0"/>
          <w:sz w:val="28"/>
          <w:szCs w:val="28"/>
          <w:shd w:val="clear" w:fill="FFFFFF"/>
        </w:rPr>
        <w:t>响应文件。</w:t>
      </w:r>
    </w:p>
    <w:p w14:paraId="576CF3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92" w:beforeAutospacing="0" w:after="0" w:afterAutospacing="0" w:line="400" w:lineRule="exact"/>
        <w:ind w:left="-630" w:leftChars="-300" w:right="-630" w:rightChars="-300"/>
        <w:jc w:val="left"/>
        <w:textAlignment w:val="baseline"/>
        <w:rPr>
          <w:rFonts w:hint="eastAsia" w:ascii="宋体" w:hAnsi="宋体" w:eastAsia="宋体" w:cs="宋体"/>
          <w:b w:val="0"/>
          <w:bCs w:val="0"/>
          <w:sz w:val="28"/>
          <w:szCs w:val="28"/>
        </w:rPr>
      </w:pPr>
      <w:r>
        <w:rPr>
          <w:rStyle w:val="12"/>
          <w:rFonts w:hint="eastAsia" w:ascii="宋体" w:hAnsi="宋体" w:eastAsia="宋体" w:cs="宋体"/>
          <w:b/>
          <w:bCs/>
          <w:i w:val="0"/>
          <w:iCs w:val="0"/>
          <w:caps w:val="0"/>
          <w:color w:val="5B5852"/>
          <w:spacing w:val="0"/>
          <w:sz w:val="28"/>
          <w:szCs w:val="28"/>
          <w:shd w:val="clear" w:fill="FFFFFF"/>
          <w:vertAlign w:val="baseline"/>
        </w:rPr>
        <w:t>一、项目基本情况</w:t>
      </w:r>
    </w:p>
    <w:p w14:paraId="63BDB4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default" w:ascii="宋体" w:hAnsi="宋体" w:eastAsia="宋体" w:cs="宋体"/>
          <w:i w:val="0"/>
          <w:iCs w:val="0"/>
          <w:caps w:val="0"/>
          <w:color w:val="5B5852"/>
          <w:spacing w:val="0"/>
          <w:sz w:val="28"/>
          <w:szCs w:val="28"/>
          <w:shd w:val="clear" w:fill="FFFFFF"/>
          <w:vertAlign w:val="baseline"/>
          <w:lang w:val="en-US" w:eastAsia="zh-CN"/>
        </w:rPr>
      </w:pPr>
      <w:r>
        <w:rPr>
          <w:rFonts w:hint="eastAsia" w:ascii="宋体" w:hAnsi="宋体" w:eastAsia="宋体" w:cs="宋体"/>
          <w:i w:val="0"/>
          <w:iCs w:val="0"/>
          <w:caps w:val="0"/>
          <w:color w:val="5B5852"/>
          <w:spacing w:val="0"/>
          <w:sz w:val="28"/>
          <w:szCs w:val="28"/>
          <w:shd w:val="clear" w:fill="FFFFFF"/>
          <w:vertAlign w:val="baseline"/>
        </w:rPr>
        <w:t>项目编号：</w:t>
      </w:r>
      <w:r>
        <w:rPr>
          <w:rFonts w:hint="eastAsia" w:ascii="宋体" w:hAnsi="宋体" w:cs="宋体"/>
          <w:kern w:val="0"/>
          <w:sz w:val="24"/>
        </w:rPr>
        <w:t xml:space="preserve"> </w:t>
      </w:r>
      <w:r>
        <w:rPr>
          <w:rFonts w:hint="eastAsia" w:ascii="宋体" w:hAnsi="宋体" w:eastAsia="宋体" w:cs="宋体"/>
          <w:i w:val="0"/>
          <w:iCs w:val="0"/>
          <w:caps w:val="0"/>
          <w:color w:val="5B5852"/>
          <w:spacing w:val="0"/>
          <w:sz w:val="28"/>
          <w:szCs w:val="28"/>
          <w:u w:val="single"/>
          <w:shd w:val="clear" w:color="auto" w:fill="FFFFFF"/>
          <w:vertAlign w:val="baseline"/>
          <w:lang w:val="en-US" w:eastAsia="zh-CN"/>
        </w:rPr>
        <w:t>WXZB【CS】2025-04</w:t>
      </w:r>
    </w:p>
    <w:p w14:paraId="091F53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u w:val="single"/>
          <w:lang w:eastAsia="zh-CN"/>
        </w:rPr>
      </w:pPr>
      <w:r>
        <w:rPr>
          <w:rFonts w:hint="eastAsia" w:ascii="宋体" w:hAnsi="宋体" w:eastAsia="宋体" w:cs="宋体"/>
          <w:i w:val="0"/>
          <w:iCs w:val="0"/>
          <w:caps w:val="0"/>
          <w:color w:val="5B5852"/>
          <w:spacing w:val="0"/>
          <w:sz w:val="28"/>
          <w:szCs w:val="28"/>
          <w:shd w:val="clear" w:fill="FFFFFF"/>
          <w:vertAlign w:val="baseline"/>
        </w:rPr>
        <w:t>项目名称：</w:t>
      </w:r>
      <w:r>
        <w:rPr>
          <w:rFonts w:hint="eastAsia" w:ascii="宋体" w:hAnsi="宋体" w:eastAsia="宋体" w:cs="宋体"/>
          <w:sz w:val="28"/>
          <w:szCs w:val="28"/>
          <w:u w:val="single"/>
          <w:lang w:val="en-US" w:eastAsia="zh-CN"/>
        </w:rPr>
        <w:t xml:space="preserve">漳平市污染问题及入河排污口信息核查管理项目  </w:t>
      </w:r>
    </w:p>
    <w:p w14:paraId="62A50A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i w:val="0"/>
          <w:iCs w:val="0"/>
          <w:caps w:val="0"/>
          <w:color w:val="5B5852"/>
          <w:spacing w:val="0"/>
          <w:sz w:val="28"/>
          <w:szCs w:val="28"/>
          <w:shd w:val="clear" w:fill="FFFFFF"/>
          <w:vertAlign w:val="baseline"/>
        </w:rPr>
      </w:pPr>
      <w:r>
        <w:rPr>
          <w:rFonts w:hint="eastAsia" w:ascii="宋体" w:hAnsi="宋体" w:eastAsia="宋体" w:cs="宋体"/>
          <w:i w:val="0"/>
          <w:iCs w:val="0"/>
          <w:caps w:val="0"/>
          <w:color w:val="5B5852"/>
          <w:spacing w:val="0"/>
          <w:sz w:val="28"/>
          <w:szCs w:val="28"/>
          <w:shd w:val="clear" w:fill="FFFFFF"/>
          <w:vertAlign w:val="baseline"/>
        </w:rPr>
        <w:t>采购方式：竞争性磋商</w:t>
      </w:r>
    </w:p>
    <w:p w14:paraId="1CA25D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ascii="宋体" w:hAnsi="宋体" w:cs="宋体"/>
          <w:sz w:val="28"/>
          <w:szCs w:val="28"/>
          <w:lang w:eastAsia="zh-CN"/>
        </w:rPr>
      </w:pPr>
      <w:r>
        <w:rPr>
          <w:rFonts w:hint="eastAsia" w:ascii="宋体" w:hAnsi="宋体" w:eastAsia="宋体" w:cs="宋体"/>
          <w:i w:val="0"/>
          <w:iCs w:val="0"/>
          <w:caps w:val="0"/>
          <w:color w:val="5B5852"/>
          <w:spacing w:val="0"/>
          <w:sz w:val="28"/>
          <w:szCs w:val="28"/>
          <w:shd w:val="clear" w:fill="FFFFFF"/>
          <w:vertAlign w:val="baseline"/>
        </w:rPr>
        <w:t>预算金额：</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ascii="宋体" w:hAnsi="宋体" w:cs="宋体"/>
          <w:sz w:val="28"/>
          <w:szCs w:val="28"/>
          <w:lang w:eastAsia="zh-CN"/>
        </w:rPr>
        <w:t>¥</w:t>
      </w:r>
      <w:r>
        <w:rPr>
          <w:rFonts w:hint="eastAsia" w:ascii="宋体" w:hAnsi="宋体" w:cs="宋体"/>
          <w:sz w:val="28"/>
          <w:szCs w:val="28"/>
          <w:lang w:val="en-US" w:eastAsia="zh-CN"/>
        </w:rPr>
        <w:t>450</w:t>
      </w:r>
      <w:r>
        <w:rPr>
          <w:rFonts w:ascii="宋体" w:hAnsi="宋体" w:cs="宋体"/>
          <w:sz w:val="28"/>
          <w:szCs w:val="28"/>
          <w:lang w:eastAsia="zh-CN"/>
        </w:rPr>
        <w:t>,</w:t>
      </w:r>
      <w:r>
        <w:rPr>
          <w:rFonts w:hint="eastAsia" w:ascii="宋体" w:hAnsi="宋体" w:cs="宋体"/>
          <w:sz w:val="28"/>
          <w:szCs w:val="28"/>
          <w:lang w:val="en-US" w:eastAsia="zh-CN"/>
        </w:rPr>
        <w:t>5</w:t>
      </w:r>
      <w:r>
        <w:rPr>
          <w:rFonts w:ascii="宋体" w:hAnsi="宋体" w:cs="宋体"/>
          <w:sz w:val="28"/>
          <w:szCs w:val="28"/>
          <w:lang w:eastAsia="zh-CN"/>
        </w:rPr>
        <w:t>00.00</w:t>
      </w:r>
    </w:p>
    <w:p w14:paraId="2F71A7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ascii="宋体" w:hAnsi="宋体" w:cs="宋体"/>
          <w:sz w:val="28"/>
          <w:szCs w:val="28"/>
          <w:lang w:eastAsia="zh-CN"/>
        </w:rPr>
      </w:pPr>
      <w:r>
        <w:rPr>
          <w:rFonts w:hint="eastAsia" w:ascii="宋体" w:hAnsi="宋体" w:eastAsia="宋体" w:cs="宋体"/>
          <w:i w:val="0"/>
          <w:iCs w:val="0"/>
          <w:caps w:val="0"/>
          <w:color w:val="5B5852"/>
          <w:spacing w:val="0"/>
          <w:sz w:val="28"/>
          <w:szCs w:val="28"/>
          <w:shd w:val="clear" w:fill="FFFFFF"/>
          <w:vertAlign w:val="baseline"/>
        </w:rPr>
        <w:t>采购包最高限价：</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ascii="宋体" w:hAnsi="宋体" w:cs="宋体"/>
          <w:sz w:val="28"/>
          <w:szCs w:val="28"/>
          <w:lang w:eastAsia="zh-CN"/>
        </w:rPr>
        <w:t>¥</w:t>
      </w:r>
      <w:r>
        <w:rPr>
          <w:rFonts w:hint="eastAsia" w:ascii="宋体" w:hAnsi="宋体" w:cs="宋体"/>
          <w:sz w:val="28"/>
          <w:szCs w:val="28"/>
          <w:lang w:val="en-US" w:eastAsia="zh-CN"/>
        </w:rPr>
        <w:t>450</w:t>
      </w:r>
      <w:r>
        <w:rPr>
          <w:rFonts w:ascii="宋体" w:hAnsi="宋体" w:cs="宋体"/>
          <w:sz w:val="28"/>
          <w:szCs w:val="28"/>
          <w:lang w:eastAsia="zh-CN"/>
        </w:rPr>
        <w:t>,</w:t>
      </w:r>
      <w:r>
        <w:rPr>
          <w:rFonts w:hint="eastAsia" w:ascii="宋体" w:hAnsi="宋体" w:cs="宋体"/>
          <w:sz w:val="28"/>
          <w:szCs w:val="28"/>
          <w:lang w:val="en-US" w:eastAsia="zh-CN"/>
        </w:rPr>
        <w:t>5</w:t>
      </w:r>
      <w:r>
        <w:rPr>
          <w:rFonts w:ascii="宋体" w:hAnsi="宋体" w:cs="宋体"/>
          <w:sz w:val="28"/>
          <w:szCs w:val="28"/>
          <w:lang w:eastAsia="zh-CN"/>
        </w:rPr>
        <w:t>00.00</w:t>
      </w:r>
    </w:p>
    <w:p w14:paraId="0526EC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磋商保证金：</w:t>
      </w:r>
      <w:r>
        <w:rPr>
          <w:rFonts w:hint="eastAsia" w:ascii="宋体" w:hAnsi="宋体" w:eastAsia="宋体" w:cs="宋体"/>
          <w:b/>
          <w:bCs/>
          <w:sz w:val="24"/>
          <w:szCs w:val="24"/>
        </w:rPr>
        <w:t>人民币</w:t>
      </w:r>
      <w:r>
        <w:rPr>
          <w:rFonts w:hint="eastAsia" w:ascii="宋体" w:hAnsi="宋体" w:eastAsia="宋体" w:cs="宋体"/>
          <w:b/>
          <w:bCs/>
          <w:sz w:val="24"/>
          <w:szCs w:val="24"/>
          <w:lang w:val="en-US" w:eastAsia="zh-CN"/>
        </w:rPr>
        <w:t>伍</w:t>
      </w:r>
      <w:r>
        <w:rPr>
          <w:rFonts w:hint="eastAsia" w:ascii="宋体" w:hAnsi="宋体" w:eastAsia="宋体" w:cs="宋体"/>
          <w:b/>
          <w:bCs/>
          <w:sz w:val="24"/>
          <w:szCs w:val="24"/>
        </w:rPr>
        <w:t>仟元整（¥</w:t>
      </w:r>
      <w:r>
        <w:rPr>
          <w:rFonts w:hint="eastAsia" w:ascii="宋体" w:hAnsi="宋体" w:eastAsia="宋体" w:cs="宋体"/>
          <w:b/>
          <w:bCs/>
          <w:sz w:val="24"/>
          <w:szCs w:val="24"/>
          <w:lang w:eastAsia="zh-CN"/>
        </w:rPr>
        <w:t>5000</w:t>
      </w:r>
      <w:r>
        <w:rPr>
          <w:rFonts w:hint="eastAsia" w:ascii="宋体" w:hAnsi="宋体" w:eastAsia="宋体" w:cs="宋体"/>
          <w:b/>
          <w:bCs/>
          <w:sz w:val="24"/>
          <w:szCs w:val="24"/>
        </w:rPr>
        <w:t>.00）</w:t>
      </w:r>
    </w:p>
    <w:p w14:paraId="4DB559FE">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400" w:lineRule="exact"/>
        <w:ind w:left="-630" w:leftChars="-300" w:right="-630" w:rightChars="-300" w:firstLine="482"/>
        <w:jc w:val="left"/>
        <w:textAlignment w:val="baseline"/>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申请人的资格要求：</w:t>
      </w:r>
    </w:p>
    <w:p w14:paraId="702E51B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00" w:lineRule="exact"/>
        <w:ind w:leftChars="-300" w:right="-630" w:right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采购需求：（包括但不限于标的的名称、数量、简要技术需求或服务要求等）</w:t>
      </w:r>
    </w:p>
    <w:tbl>
      <w:tblPr>
        <w:tblStyle w:val="10"/>
        <w:tblW w:w="561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0"/>
        <w:gridCol w:w="2069"/>
        <w:gridCol w:w="766"/>
        <w:gridCol w:w="1184"/>
        <w:gridCol w:w="2280"/>
        <w:gridCol w:w="846"/>
        <w:gridCol w:w="1367"/>
      </w:tblGrid>
      <w:tr w14:paraId="2C659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0" w:type="dxa"/>
            <w:vAlign w:val="center"/>
          </w:tcPr>
          <w:p w14:paraId="18DCBD92">
            <w:pPr>
              <w:pStyle w:val="14"/>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w:t>
            </w:r>
          </w:p>
        </w:tc>
        <w:tc>
          <w:tcPr>
            <w:tcW w:w="2069" w:type="dxa"/>
            <w:vAlign w:val="center"/>
          </w:tcPr>
          <w:p w14:paraId="65D5BF31">
            <w:pPr>
              <w:pStyle w:val="14"/>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66" w:type="dxa"/>
            <w:vAlign w:val="center"/>
          </w:tcPr>
          <w:p w14:paraId="2E909C7E">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84" w:type="dxa"/>
            <w:vAlign w:val="center"/>
          </w:tcPr>
          <w:p w14:paraId="2852EDFB">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2280" w:type="dxa"/>
            <w:vAlign w:val="center"/>
          </w:tcPr>
          <w:p w14:paraId="186CFF40">
            <w:pPr>
              <w:pStyle w:val="14"/>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sz w:val="24"/>
                <w:szCs w:val="24"/>
                <w:highlight w:val="none"/>
              </w:rPr>
            </w:pPr>
            <w:r>
              <w:rPr>
                <w:rFonts w:hint="default" w:ascii="Calibri" w:hAnsi="Calibri" w:eastAsia="宋体" w:cs="Calibri"/>
                <w:b/>
                <w:bCs/>
                <w:i w:val="0"/>
                <w:iCs w:val="0"/>
                <w:caps w:val="0"/>
                <w:color w:val="333333"/>
                <w:spacing w:val="0"/>
                <w:sz w:val="24"/>
                <w:szCs w:val="24"/>
              </w:rPr>
              <w:t>磋商内容及要求</w:t>
            </w:r>
          </w:p>
        </w:tc>
        <w:tc>
          <w:tcPr>
            <w:tcW w:w="846" w:type="dxa"/>
            <w:vAlign w:val="center"/>
          </w:tcPr>
          <w:p w14:paraId="02297C0C">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67" w:type="dxa"/>
            <w:vAlign w:val="center"/>
          </w:tcPr>
          <w:p w14:paraId="41A63E0A">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tc>
      </w:tr>
      <w:tr w14:paraId="09CF3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10" w:hRule="atLeast"/>
          <w:jc w:val="center"/>
        </w:trPr>
        <w:tc>
          <w:tcPr>
            <w:tcW w:w="1060" w:type="dxa"/>
            <w:vAlign w:val="center"/>
          </w:tcPr>
          <w:p w14:paraId="009D37B7">
            <w:pPr>
              <w:pStyle w:val="14"/>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9" w:type="dxa"/>
            <w:vAlign w:val="center"/>
          </w:tcPr>
          <w:p w14:paraId="20C9FBAB">
            <w:pPr>
              <w:pStyle w:val="14"/>
              <w:keepNext w:val="0"/>
              <w:keepLines w:val="0"/>
              <w:pageBreakBefore w:val="0"/>
              <w:widowControl/>
              <w:kinsoku/>
              <w:wordWrap/>
              <w:overflowPunct/>
              <w:topLinePunct w:val="0"/>
              <w:autoSpaceDE/>
              <w:autoSpaceDN/>
              <w:bidi w:val="0"/>
              <w:adjustRightInd/>
              <w:snapToGrid/>
              <w:spacing w:line="460" w:lineRule="exact"/>
              <w:ind w:left="-105" w:leftChars="-50" w:right="-105" w:rightChars="-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u w:val="single"/>
                <w:lang w:val="en-US" w:eastAsia="zh-CN"/>
              </w:rPr>
              <w:t xml:space="preserve">漳平市污染问题及入河排污口信息核查管理项目  </w:t>
            </w:r>
          </w:p>
        </w:tc>
        <w:tc>
          <w:tcPr>
            <w:tcW w:w="766" w:type="dxa"/>
            <w:vAlign w:val="center"/>
          </w:tcPr>
          <w:p w14:paraId="31C9FEF3">
            <w:pPr>
              <w:pStyle w:val="14"/>
              <w:spacing w:line="500" w:lineRule="exact"/>
              <w:jc w:val="center"/>
              <w:rPr>
                <w:rFonts w:hint="default" w:ascii="宋体" w:hAnsi="宋体" w:eastAsia="宋体" w:cs="宋体"/>
                <w:color w:val="auto"/>
                <w:sz w:val="24"/>
                <w:szCs w:val="24"/>
                <w:highlight w:val="none"/>
                <w:lang w:val="en-US" w:eastAsia="zh-CN"/>
              </w:rPr>
            </w:pPr>
            <w:r>
              <w:rPr>
                <w:rFonts w:ascii="宋体" w:hAnsi="宋体" w:cs="宋体"/>
                <w:sz w:val="24"/>
                <w:szCs w:val="24"/>
              </w:rPr>
              <w:t>1</w:t>
            </w:r>
            <w:r>
              <w:rPr>
                <w:rFonts w:ascii="宋体" w:hAnsi="宋体" w:cs="宋体"/>
                <w:sz w:val="24"/>
                <w:szCs w:val="24"/>
                <w:lang w:eastAsia="zh-CN"/>
              </w:rPr>
              <w:t>项</w:t>
            </w:r>
          </w:p>
        </w:tc>
        <w:tc>
          <w:tcPr>
            <w:tcW w:w="1184" w:type="dxa"/>
            <w:vAlign w:val="center"/>
          </w:tcPr>
          <w:p w14:paraId="534528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630" w:rightChars="-300"/>
              <w:jc w:val="left"/>
              <w:textAlignment w:val="baseline"/>
              <w:rPr>
                <w:rFonts w:ascii="宋体" w:hAnsi="宋体" w:cs="宋体"/>
                <w:sz w:val="28"/>
                <w:szCs w:val="28"/>
                <w:lang w:eastAsia="zh-CN"/>
              </w:rPr>
            </w:pPr>
            <w:r>
              <w:rPr>
                <w:rFonts w:hint="eastAsia" w:ascii="宋体" w:hAnsi="宋体" w:cs="宋体"/>
                <w:sz w:val="28"/>
                <w:szCs w:val="28"/>
                <w:lang w:val="en-US" w:eastAsia="zh-CN"/>
              </w:rPr>
              <w:t>4505</w:t>
            </w:r>
            <w:r>
              <w:rPr>
                <w:rFonts w:ascii="宋体" w:hAnsi="宋体" w:cs="宋体"/>
                <w:sz w:val="28"/>
                <w:szCs w:val="28"/>
                <w:lang w:eastAsia="zh-CN"/>
              </w:rPr>
              <w:t>00</w:t>
            </w:r>
          </w:p>
          <w:p w14:paraId="35E1F559">
            <w:pPr>
              <w:pStyle w:val="14"/>
              <w:keepNext w:val="0"/>
              <w:keepLines w:val="0"/>
              <w:pageBreakBefore w:val="0"/>
              <w:widowControl/>
              <w:kinsoku/>
              <w:wordWrap/>
              <w:overflowPunct/>
              <w:topLinePunct w:val="0"/>
              <w:autoSpaceDE/>
              <w:autoSpaceDN/>
              <w:bidi w:val="0"/>
              <w:adjustRightInd/>
              <w:snapToGrid/>
              <w:spacing w:line="500" w:lineRule="exact"/>
              <w:ind w:left="-105" w:leftChars="-50" w:right="-105" w:rightChars="-50"/>
              <w:jc w:val="left"/>
              <w:textAlignment w:val="auto"/>
              <w:rPr>
                <w:rFonts w:hint="eastAsia" w:ascii="宋体" w:hAnsi="宋体" w:eastAsia="宋体" w:cs="宋体"/>
                <w:color w:val="auto"/>
                <w:sz w:val="24"/>
                <w:szCs w:val="24"/>
                <w:highlight w:val="none"/>
              </w:rPr>
            </w:pPr>
          </w:p>
        </w:tc>
        <w:tc>
          <w:tcPr>
            <w:tcW w:w="2280" w:type="dxa"/>
            <w:vAlign w:val="center"/>
          </w:tcPr>
          <w:p w14:paraId="5CFE9414">
            <w:pPr>
              <w:keepNext w:val="0"/>
              <w:keepLines w:val="0"/>
              <w:pageBreakBefore w:val="0"/>
              <w:widowControl w:val="0"/>
              <w:tabs>
                <w:tab w:val="left" w:pos="1260"/>
              </w:tabs>
              <w:kinsoku/>
              <w:wordWrap/>
              <w:overflowPunct/>
              <w:topLinePunct w:val="0"/>
              <w:autoSpaceDE/>
              <w:autoSpaceDN/>
              <w:bidi w:val="0"/>
              <w:adjustRightInd w:val="0"/>
              <w:snapToGrid w:val="0"/>
              <w:spacing w:line="320" w:lineRule="exact"/>
              <w:ind w:left="0" w:leftChars="0" w:right="-105" w:rightChars="-5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404040"/>
                <w:spacing w:val="0"/>
                <w:sz w:val="24"/>
                <w:szCs w:val="24"/>
                <w:shd w:val="clear" w:color="auto" w:fill="FFFFFF"/>
                <w:lang w:val="en-US" w:eastAsia="zh-CN"/>
              </w:rPr>
              <w:t>开展</w:t>
            </w:r>
            <w:r>
              <w:rPr>
                <w:rFonts w:hint="eastAsia" w:ascii="宋体" w:hAnsi="宋体" w:eastAsia="宋体" w:cs="宋体"/>
                <w:i w:val="0"/>
                <w:iCs w:val="0"/>
                <w:caps w:val="0"/>
                <w:color w:val="404040"/>
                <w:spacing w:val="0"/>
                <w:sz w:val="24"/>
                <w:szCs w:val="24"/>
                <w:shd w:val="clear" w:color="auto" w:fill="FFFFFF"/>
              </w:rPr>
              <w:t>排污口以及一级、二级、三级支流前三类排污口信息核查与诊断，提出整治措施建议</w:t>
            </w:r>
          </w:p>
        </w:tc>
        <w:tc>
          <w:tcPr>
            <w:tcW w:w="846" w:type="dxa"/>
            <w:vAlign w:val="center"/>
          </w:tcPr>
          <w:p w14:paraId="3087DB38">
            <w:pPr>
              <w:pStyle w:val="14"/>
              <w:keepNext w:val="0"/>
              <w:keepLines w:val="0"/>
              <w:pageBreakBefore w:val="0"/>
              <w:widowControl/>
              <w:kinsoku/>
              <w:wordWrap/>
              <w:overflowPunct/>
              <w:topLinePunct w:val="0"/>
              <w:autoSpaceDE/>
              <w:autoSpaceDN/>
              <w:bidi w:val="0"/>
              <w:adjustRightInd/>
              <w:snapToGrid/>
              <w:spacing w:line="440" w:lineRule="exact"/>
              <w:ind w:left="-105" w:leftChars="-50" w:right="-105" w:rightChars="-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其他未列明行业</w:t>
            </w:r>
          </w:p>
        </w:tc>
        <w:tc>
          <w:tcPr>
            <w:tcW w:w="1367" w:type="dxa"/>
            <w:vAlign w:val="center"/>
          </w:tcPr>
          <w:p w14:paraId="0C4D1D36">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ascii="微软雅黑" w:hAnsi="微软雅黑" w:eastAsia="微软雅黑" w:cs="微软雅黑"/>
                <w:i w:val="0"/>
                <w:iCs w:val="0"/>
                <w:caps w:val="0"/>
                <w:color w:val="404040"/>
                <w:spacing w:val="0"/>
                <w:sz w:val="27"/>
                <w:szCs w:val="27"/>
                <w:shd w:val="clear" w:color="auto" w:fill="FFFFFF"/>
              </w:rPr>
              <w:t>提供入河排污口数据库管理服务，为期</w:t>
            </w:r>
            <w:r>
              <w:rPr>
                <w:rFonts w:hint="eastAsia" w:ascii="微软雅黑" w:hAnsi="微软雅黑" w:eastAsia="微软雅黑" w:cs="微软雅黑"/>
                <w:i w:val="0"/>
                <w:iCs w:val="0"/>
                <w:caps w:val="0"/>
                <w:color w:val="404040"/>
                <w:spacing w:val="0"/>
                <w:sz w:val="27"/>
                <w:szCs w:val="27"/>
                <w:shd w:val="clear" w:color="auto" w:fill="FFFFFF"/>
                <w:lang w:val="en-US" w:eastAsia="zh-CN"/>
              </w:rPr>
              <w:t>壹</w:t>
            </w:r>
            <w:r>
              <w:rPr>
                <w:rFonts w:ascii="微软雅黑" w:hAnsi="微软雅黑" w:eastAsia="微软雅黑" w:cs="微软雅黑"/>
                <w:i w:val="0"/>
                <w:iCs w:val="0"/>
                <w:caps w:val="0"/>
                <w:color w:val="404040"/>
                <w:spacing w:val="0"/>
                <w:sz w:val="27"/>
                <w:szCs w:val="27"/>
                <w:shd w:val="clear" w:color="auto" w:fill="FFFFFF"/>
              </w:rPr>
              <w:t>年。</w:t>
            </w:r>
          </w:p>
        </w:tc>
      </w:tr>
    </w:tbl>
    <w:p w14:paraId="6130AE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firstLine="240" w:firstLineChars="100"/>
        <w:jc w:val="left"/>
        <w:textAlignment w:val="baseline"/>
        <w:rPr>
          <w:rFonts w:hint="eastAsia" w:ascii="宋体" w:hAnsi="宋体" w:eastAsia="宋体" w:cs="宋体"/>
          <w:i w:val="0"/>
          <w:iCs w:val="0"/>
          <w:caps w:val="0"/>
          <w:color w:val="5B5852"/>
          <w:spacing w:val="0"/>
          <w:sz w:val="24"/>
          <w:szCs w:val="24"/>
          <w:shd w:val="clear" w:fill="FFFFFF"/>
          <w:vertAlign w:val="baseline"/>
        </w:rPr>
      </w:pPr>
      <w:r>
        <w:rPr>
          <w:rFonts w:hint="eastAsia" w:ascii="宋体" w:hAnsi="宋体" w:eastAsia="宋体" w:cs="宋体"/>
          <w:i w:val="0"/>
          <w:iCs w:val="0"/>
          <w:caps w:val="0"/>
          <w:color w:val="5B5852"/>
          <w:spacing w:val="0"/>
          <w:sz w:val="24"/>
          <w:szCs w:val="24"/>
          <w:shd w:val="clear" w:fill="FFFFFF"/>
          <w:vertAlign w:val="baseline"/>
          <w:lang w:eastAsia="zh-CN"/>
        </w:rPr>
        <w:t>本</w:t>
      </w:r>
      <w:r>
        <w:rPr>
          <w:rFonts w:hint="eastAsia" w:ascii="宋体" w:hAnsi="宋体" w:eastAsia="宋体" w:cs="宋体"/>
          <w:i w:val="0"/>
          <w:iCs w:val="0"/>
          <w:caps w:val="0"/>
          <w:color w:val="5B5852"/>
          <w:spacing w:val="0"/>
          <w:sz w:val="24"/>
          <w:szCs w:val="24"/>
          <w:shd w:val="clear" w:fill="FFFFFF"/>
          <w:vertAlign w:val="baseline"/>
        </w:rPr>
        <w:t>采购包</w:t>
      </w:r>
      <w:r>
        <w:rPr>
          <w:rFonts w:hint="eastAsia" w:ascii="宋体" w:hAnsi="宋体" w:eastAsia="宋体" w:cs="宋体"/>
          <w:i w:val="0"/>
          <w:iCs w:val="0"/>
          <w:caps w:val="0"/>
          <w:color w:val="5B5852"/>
          <w:spacing w:val="0"/>
          <w:sz w:val="24"/>
          <w:szCs w:val="24"/>
          <w:shd w:val="clear" w:fill="FFFFFF"/>
          <w:vertAlign w:val="baseline"/>
          <w:lang w:eastAsia="zh-CN"/>
        </w:rPr>
        <w:t>（不</w:t>
      </w:r>
      <w:r>
        <w:rPr>
          <w:rFonts w:hint="eastAsia" w:ascii="宋体" w:hAnsi="宋体" w:eastAsia="宋体" w:cs="宋体"/>
          <w:i w:val="0"/>
          <w:iCs w:val="0"/>
          <w:caps w:val="0"/>
          <w:color w:val="5B5852"/>
          <w:spacing w:val="0"/>
          <w:sz w:val="24"/>
          <w:szCs w:val="24"/>
          <w:shd w:val="clear" w:fill="FFFFFF"/>
          <w:vertAlign w:val="baseline"/>
        </w:rPr>
        <w:t>接受</w:t>
      </w:r>
      <w:r>
        <w:rPr>
          <w:rFonts w:hint="eastAsia" w:ascii="宋体" w:hAnsi="宋体" w:eastAsia="宋体" w:cs="宋体"/>
          <w:i w:val="0"/>
          <w:iCs w:val="0"/>
          <w:caps w:val="0"/>
          <w:color w:val="5B5852"/>
          <w:spacing w:val="0"/>
          <w:sz w:val="24"/>
          <w:szCs w:val="24"/>
          <w:shd w:val="clear" w:fill="FFFFFF"/>
          <w:vertAlign w:val="baseline"/>
          <w:lang w:eastAsia="zh-CN"/>
        </w:rPr>
        <w:t>）</w:t>
      </w:r>
      <w:r>
        <w:rPr>
          <w:rFonts w:hint="eastAsia" w:ascii="宋体" w:hAnsi="宋体" w:eastAsia="宋体" w:cs="宋体"/>
          <w:i w:val="0"/>
          <w:iCs w:val="0"/>
          <w:caps w:val="0"/>
          <w:color w:val="5B5852"/>
          <w:spacing w:val="0"/>
          <w:sz w:val="24"/>
          <w:szCs w:val="24"/>
          <w:shd w:val="clear" w:fill="FFFFFF"/>
          <w:vertAlign w:val="baseline"/>
        </w:rPr>
        <w:t>联合体投标</w:t>
      </w:r>
    </w:p>
    <w:p w14:paraId="6FFCED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firstLine="280" w:firstLineChars="100"/>
        <w:jc w:val="left"/>
        <w:textAlignment w:val="baseline"/>
        <w:rPr>
          <w:rFonts w:hint="eastAsia" w:ascii="宋体" w:hAnsi="宋体" w:eastAsia="宋体" w:cs="宋体"/>
          <w:b w:val="0"/>
          <w:bCs w:val="0"/>
          <w:sz w:val="28"/>
          <w:szCs w:val="28"/>
        </w:rPr>
      </w:pPr>
      <w:r>
        <w:rPr>
          <w:rFonts w:hint="eastAsia" w:ascii="宋体" w:hAnsi="宋体" w:eastAsia="宋体" w:cs="宋体"/>
          <w:i w:val="0"/>
          <w:iCs w:val="0"/>
          <w:caps w:val="0"/>
          <w:color w:val="5B5852"/>
          <w:spacing w:val="0"/>
          <w:sz w:val="28"/>
          <w:szCs w:val="28"/>
          <w:shd w:val="clear" w:fill="FFFFFF"/>
          <w:vertAlign w:val="baseline"/>
        </w:rPr>
        <w:t>合同履行期限：</w:t>
      </w:r>
      <w:r>
        <w:rPr>
          <w:rFonts w:hint="eastAsia" w:ascii="宋体" w:hAnsi="宋体" w:eastAsia="宋体" w:cs="宋体"/>
          <w:sz w:val="28"/>
          <w:szCs w:val="28"/>
        </w:rPr>
        <w:t>成交供应商</w:t>
      </w:r>
      <w:r>
        <w:rPr>
          <w:rFonts w:hint="eastAsia" w:ascii="宋体" w:hAnsi="宋体" w:eastAsia="宋体" w:cs="宋体"/>
          <w:i w:val="0"/>
          <w:iCs w:val="0"/>
          <w:caps w:val="0"/>
          <w:color w:val="404040"/>
          <w:spacing w:val="0"/>
          <w:sz w:val="28"/>
          <w:szCs w:val="28"/>
          <w:shd w:val="clear" w:color="auto" w:fill="FFFFFF"/>
        </w:rPr>
        <w:t>提供入河排污口数据库管理服务，为期</w:t>
      </w:r>
      <w:r>
        <w:rPr>
          <w:rFonts w:hint="eastAsia" w:ascii="宋体" w:hAnsi="宋体" w:eastAsia="宋体" w:cs="宋体"/>
          <w:i w:val="0"/>
          <w:iCs w:val="0"/>
          <w:caps w:val="0"/>
          <w:color w:val="404040"/>
          <w:spacing w:val="0"/>
          <w:sz w:val="28"/>
          <w:szCs w:val="28"/>
          <w:shd w:val="clear" w:color="auto" w:fill="FFFFFF"/>
          <w:lang w:val="en-US" w:eastAsia="zh-CN"/>
        </w:rPr>
        <w:t>壹</w:t>
      </w:r>
      <w:r>
        <w:rPr>
          <w:rFonts w:hint="eastAsia" w:ascii="宋体" w:hAnsi="宋体" w:eastAsia="宋体" w:cs="宋体"/>
          <w:i w:val="0"/>
          <w:iCs w:val="0"/>
          <w:caps w:val="0"/>
          <w:color w:val="404040"/>
          <w:spacing w:val="0"/>
          <w:sz w:val="28"/>
          <w:szCs w:val="28"/>
          <w:shd w:val="clear" w:color="auto" w:fill="FFFFFF"/>
        </w:rPr>
        <w:t>年。</w:t>
      </w:r>
    </w:p>
    <w:p w14:paraId="1F1BC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rPr>
        <w:t>1.满足《中华人民共和国政府采购法》第二十二条规定;</w:t>
      </w:r>
    </w:p>
    <w:p w14:paraId="436C9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09F9B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67828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1.响应人应遵守中国的有关法律、法规和规章的规定，符合《中华人民共和国政府采购法》第二十二条规定条件。响应人须提交以下证明文件：</w:t>
      </w:r>
    </w:p>
    <w:tbl>
      <w:tblPr>
        <w:tblStyle w:val="10"/>
        <w:tblW w:w="9195"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5"/>
      </w:tblGrid>
      <w:tr w14:paraId="3192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195" w:type="dxa"/>
            <w:noWrap w:val="0"/>
            <w:vAlign w:val="center"/>
          </w:tcPr>
          <w:p w14:paraId="41121DBC">
            <w:pPr>
              <w:spacing w:line="320" w:lineRule="exact"/>
              <w:jc w:val="left"/>
              <w:rPr>
                <w:rFonts w:hint="eastAsia" w:ascii="宋体" w:hAnsi="宋体" w:eastAsia="宋体" w:cs="宋体"/>
                <w:b/>
                <w:bCs/>
                <w:sz w:val="24"/>
                <w:szCs w:val="24"/>
              </w:rPr>
            </w:pPr>
            <w:r>
              <w:rPr>
                <w:rFonts w:hint="eastAsia" w:ascii="宋体" w:hAnsi="宋体" w:eastAsia="宋体" w:cs="宋体"/>
                <w:b/>
                <w:bCs/>
                <w:sz w:val="24"/>
                <w:szCs w:val="24"/>
              </w:rPr>
              <w:t>资格</w:t>
            </w:r>
            <w:r>
              <w:rPr>
                <w:rFonts w:hint="eastAsia" w:ascii="宋体" w:hAnsi="宋体" w:eastAsia="宋体" w:cs="宋体"/>
                <w:b/>
                <w:bCs/>
                <w:sz w:val="24"/>
                <w:szCs w:val="24"/>
                <w:lang w:eastAsia="zh-CN"/>
              </w:rPr>
              <w:t>要求</w:t>
            </w:r>
            <w:r>
              <w:rPr>
                <w:rFonts w:hint="eastAsia" w:ascii="宋体" w:hAnsi="宋体" w:eastAsia="宋体" w:cs="宋体"/>
                <w:b/>
                <w:bCs/>
                <w:sz w:val="24"/>
                <w:szCs w:val="24"/>
              </w:rPr>
              <w:t>标准：</w:t>
            </w:r>
          </w:p>
          <w:p w14:paraId="14F50ACF">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8"/>
                <w:szCs w:val="28"/>
              </w:rPr>
              <w:t>1、凡有能力提供本招标文件所述货物及服务的，具有法人资格的境内供货商或制造商均可能成为合格的投标人。需提交以下资质证明文件：</w:t>
            </w:r>
          </w:p>
          <w:p w14:paraId="2E38A1F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1）法人营业执照或者其他组织的营业执照等证明文件，自然人的身份证明等证明文件（供应商应按照</w:t>
            </w:r>
            <w:r>
              <w:rPr>
                <w:rFonts w:hint="eastAsia" w:ascii="宋体" w:hAnsi="宋体" w:eastAsia="宋体" w:cs="宋体"/>
                <w:sz w:val="24"/>
                <w:szCs w:val="24"/>
                <w:lang w:eastAsia="zh-CN"/>
              </w:rPr>
              <w:t>招标</w:t>
            </w:r>
            <w:r>
              <w:rPr>
                <w:rFonts w:hint="eastAsia" w:ascii="宋体" w:hAnsi="宋体" w:eastAsia="宋体" w:cs="宋体"/>
                <w:sz w:val="24"/>
                <w:szCs w:val="24"/>
              </w:rPr>
              <w:t>文件规定提供）；</w:t>
            </w:r>
          </w:p>
          <w:p w14:paraId="66664BE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4"/>
                <w:szCs w:val="24"/>
              </w:rPr>
              <w:t>（2）【供应商是企业或个体工商户的，则提供</w:t>
            </w:r>
            <w:r>
              <w:rPr>
                <w:rFonts w:hint="eastAsia" w:ascii="宋体" w:hAnsi="宋体" w:eastAsia="宋体" w:cs="宋体"/>
                <w:sz w:val="24"/>
                <w:szCs w:val="24"/>
                <w:lang w:eastAsia="zh-CN"/>
              </w:rPr>
              <w:t>【三证合一】</w:t>
            </w:r>
            <w:r>
              <w:rPr>
                <w:rFonts w:hint="eastAsia" w:ascii="宋体" w:hAnsi="宋体" w:eastAsia="宋体" w:cs="宋体"/>
                <w:sz w:val="24"/>
                <w:szCs w:val="24"/>
              </w:rPr>
              <w:t>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p w14:paraId="73D6FDA3">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（3）法定代表人身份证复印件；</w:t>
            </w:r>
          </w:p>
          <w:p w14:paraId="2E14318B">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（4）投标代表人身份证复印件；</w:t>
            </w:r>
          </w:p>
          <w:p w14:paraId="23FECA62">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（5）法定代表人授权书原件(格式详见</w:t>
            </w:r>
            <w:r>
              <w:rPr>
                <w:rFonts w:hint="eastAsia" w:ascii="宋体" w:hAnsi="宋体" w:eastAsia="宋体" w:cs="宋体"/>
                <w:sz w:val="24"/>
                <w:szCs w:val="24"/>
                <w:lang w:eastAsia="zh-CN"/>
              </w:rPr>
              <w:t>招标文件</w:t>
            </w:r>
            <w:r>
              <w:rPr>
                <w:rFonts w:hint="eastAsia" w:ascii="宋体" w:hAnsi="宋体" w:eastAsia="宋体" w:cs="宋体"/>
                <w:sz w:val="24"/>
                <w:szCs w:val="24"/>
              </w:rPr>
              <w:t>“</w:t>
            </w:r>
            <w:r>
              <w:rPr>
                <w:rFonts w:hint="eastAsia" w:ascii="宋体" w:hAnsi="宋体" w:eastAsia="宋体" w:cs="宋体"/>
                <w:sz w:val="24"/>
                <w:szCs w:val="24"/>
                <w:lang w:eastAsia="zh-CN"/>
              </w:rPr>
              <w:t>法定代表人授权书</w:t>
            </w:r>
            <w:r>
              <w:rPr>
                <w:rFonts w:hint="eastAsia" w:ascii="宋体" w:hAnsi="宋体" w:eastAsia="宋体" w:cs="宋体"/>
                <w:sz w:val="24"/>
                <w:szCs w:val="24"/>
              </w:rPr>
              <w:t>格式”，投标代表是法定代表人无需)；</w:t>
            </w:r>
          </w:p>
          <w:p w14:paraId="05A4023C">
            <w:pPr>
              <w:tabs>
                <w:tab w:val="left" w:pos="1140"/>
              </w:tabs>
              <w:spacing w:line="320" w:lineRule="exact"/>
              <w:ind w:firstLine="241" w:firstLineChars="100"/>
              <w:jc w:val="left"/>
              <w:rPr>
                <w:rFonts w:hint="eastAsia" w:ascii="宋体" w:hAnsi="宋体" w:eastAsia="宋体" w:cs="宋体"/>
                <w:sz w:val="24"/>
                <w:szCs w:val="24"/>
              </w:rPr>
            </w:pPr>
            <w:r>
              <w:rPr>
                <w:rFonts w:hint="eastAsia" w:ascii="宋体" w:hAnsi="宋体" w:eastAsia="宋体" w:cs="宋体"/>
                <w:b/>
                <w:bCs/>
                <w:color w:val="333333"/>
                <w:sz w:val="24"/>
                <w:szCs w:val="24"/>
              </w:rPr>
              <w:t>特别提示：★投标人授权代表须单独携带一份法定代表人出具的授权委托书原件（法定代表人、被授权人签字或盖章，并加盖投标人公章，不用密封）、法定代表人及被授权人身份证（复印件加盖投标人公章）、被授权人身份证原件出席开标仪式。招标代理机构将对以上材料进行查验，并留存以上材料（被授权人身份证原件除外）。未携带以上材料的投标人，其投标文件将被拒收”。非投标人代表递交的投标文件被拒收。</w:t>
            </w:r>
          </w:p>
          <w:p w14:paraId="0ECBFE15">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（6）参加采购活动前三年内在经营活动中没有重大违法记录书面声明</w:t>
            </w:r>
          </w:p>
          <w:p w14:paraId="4C698D26">
            <w:pPr>
              <w:tabs>
                <w:tab w:val="left" w:pos="1140"/>
              </w:tabs>
              <w:spacing w:line="320" w:lineRule="exact"/>
              <w:jc w:val="left"/>
              <w:rPr>
                <w:rFonts w:hint="eastAsia" w:ascii="宋体" w:hAnsi="宋体" w:cs="宋体"/>
                <w:sz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（7）</w:t>
            </w:r>
            <w:r>
              <w:rPr>
                <w:rFonts w:hint="eastAsia"/>
                <w:bCs/>
                <w:sz w:val="24"/>
              </w:rPr>
              <w:t>信用信息查询记录证明材料（</w:t>
            </w:r>
            <w:r>
              <w:rPr>
                <w:rFonts w:hint="eastAsia"/>
                <w:sz w:val="24"/>
              </w:rPr>
              <w:t>A、供应商应在采购公告发布后、提交首次响应文件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 B、查询结果的审查： ①由磋商小组通过上述网站查询并打印供应商信用记录（以下简称：“磋商小组的查询结果”）。 ②供应商提供的查询结果与磋商小组的查询结果不一致的，以磋商小组的查询结果为准。 ③因上述网站原因导致磋商小组无法查询供应商信用记录的（磋商小组应将通过上述网站查询供应商信用记录时的原始页面打印后随采购文件一并存档），以供应商提供的查询结果为准。 ④查询结果存在供应商应被拒绝参与政府采购活动相关信息的，其资格审查不合格。）</w:t>
            </w:r>
          </w:p>
          <w:p w14:paraId="0C3859CC">
            <w:pPr>
              <w:pStyle w:val="5"/>
              <w:spacing w:line="460" w:lineRule="exact"/>
              <w:ind w:firstLine="240" w:firstLineChars="100"/>
              <w:rPr>
                <w:rFonts w:hint="eastAsia"/>
                <w:color w:val="717171"/>
                <w:sz w:val="28"/>
                <w:szCs w:val="28"/>
                <w:shd w:val="clear" w:color="auto" w:fill="FFFFFF"/>
              </w:rPr>
            </w:pPr>
            <w:r>
              <w:rPr>
                <w:rFonts w:hint="eastAsia"/>
                <w:color w:val="333333"/>
                <w:kern w:val="0"/>
                <w:shd w:val="clear" w:color="auto" w:fill="FFFFFF"/>
                <w:lang w:bidi="ar"/>
              </w:rPr>
              <w:t>（8）响应人具备履行合同所必需设备和专业技术能力的声明函。</w:t>
            </w:r>
          </w:p>
          <w:p w14:paraId="3C6078C8">
            <w:pPr>
              <w:pStyle w:val="5"/>
              <w:spacing w:line="420" w:lineRule="exact"/>
              <w:rPr>
                <w:kern w:val="0"/>
                <w:sz w:val="28"/>
                <w:szCs w:val="28"/>
                <w:lang w:bidi="ar"/>
              </w:rPr>
            </w:pPr>
            <w:r>
              <w:rPr>
                <w:rFonts w:hint="eastAsia"/>
                <w:color w:val="717171"/>
                <w:sz w:val="28"/>
                <w:szCs w:val="28"/>
                <w:shd w:val="clear" w:color="auto" w:fill="FFFFFF"/>
              </w:rPr>
              <w:t>★</w:t>
            </w:r>
            <w:r>
              <w:rPr>
                <w:rFonts w:hint="eastAsia"/>
                <w:color w:val="0B2AE5"/>
                <w:sz w:val="28"/>
                <w:szCs w:val="28"/>
              </w:rPr>
              <w:t>（9）</w:t>
            </w:r>
            <w:r>
              <w:rPr>
                <w:b/>
                <w:bCs/>
                <w:kern w:val="0"/>
                <w:lang w:bidi="ar"/>
              </w:rPr>
              <w:t>财务状况、缴纳税收和社保资金缴纳等证明材料</w:t>
            </w:r>
            <w:r>
              <w:rPr>
                <w:rFonts w:hint="eastAsia"/>
                <w:b/>
                <w:bCs/>
                <w:kern w:val="0"/>
                <w:lang w:bidi="ar"/>
              </w:rPr>
              <w:t>：</w:t>
            </w:r>
            <w:r>
              <w:rPr>
                <w:b/>
                <w:bCs/>
                <w:kern w:val="0"/>
                <w:lang w:bidi="ar"/>
              </w:rPr>
              <w:t>根据《龙岩市财政局关于简化政府采购供应商资格证明材料的通知》，针对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w:t>
            </w:r>
            <w:r>
              <w:rPr>
                <w:kern w:val="0"/>
                <w:lang w:bidi="ar"/>
              </w:rPr>
              <w:t>采购人有权在签订合同前要求中标供应商提供相关证明材料以核实中标供应商承诺事项的真实性。供应商应当遵循诚实守信的原则，不得作出虚假承诺，承诺不实的，属于提供虚假材料谋取中标、成交，依法追究相关法律责任（采购文件其他地方与本条不一致的，以本条款为准）</w:t>
            </w:r>
          </w:p>
          <w:p w14:paraId="30B56C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2、本项目不接受联合体投标。</w:t>
            </w:r>
          </w:p>
          <w:p w14:paraId="087B84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8"/>
                <w:szCs w:val="28"/>
              </w:rPr>
              <w:t>3、其他详见本项目合格供应商。</w:t>
            </w:r>
          </w:p>
          <w:p w14:paraId="07BD32CB">
            <w:pPr>
              <w:spacing w:line="320" w:lineRule="exact"/>
              <w:ind w:firstLine="211" w:firstLineChars="100"/>
              <w:jc w:val="left"/>
              <w:rPr>
                <w:rFonts w:ascii="宋体" w:hAnsi="宋体" w:cs="宋体"/>
                <w:b/>
                <w:bCs/>
                <w:shd w:val="clear" w:color="auto" w:fill="D7D7D7"/>
              </w:rPr>
            </w:pPr>
            <w:r>
              <w:rPr>
                <w:rFonts w:hint="eastAsia" w:ascii="宋体" w:hAnsi="宋体" w:eastAsia="宋体" w:cs="宋体"/>
                <w:b/>
                <w:bCs/>
                <w:kern w:val="0"/>
                <w:shd w:val="clear" w:color="auto" w:fill="D7D7D7"/>
              </w:rPr>
              <w:t>注：</w:t>
            </w:r>
            <w:r>
              <w:rPr>
                <w:rFonts w:hint="eastAsia" w:ascii="宋体" w:hAnsi="宋体" w:eastAsia="宋体" w:cs="宋体"/>
                <w:b/>
                <w:bCs/>
                <w:shd w:val="clear" w:color="auto" w:fill="D7D7D7"/>
              </w:rPr>
              <w:t>供应商必须提交以上文件或证明的复印件，所有复印件应是最新（有效期内）、清晰，并加盖供应商公章，原件备查。</w:t>
            </w:r>
          </w:p>
        </w:tc>
      </w:tr>
    </w:tbl>
    <w:p w14:paraId="0C6A82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Chars="-250" w:right="-525" w:rightChars="-25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2.本项目不接受联合体磋商、报价。</w:t>
      </w:r>
    </w:p>
    <w:p w14:paraId="30245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30"/>
          <w:szCs w:val="30"/>
        </w:rPr>
      </w:pPr>
      <w:r>
        <w:rPr>
          <w:rFonts w:hint="eastAsia" w:ascii="宋体" w:hAnsi="宋体" w:eastAsia="宋体" w:cs="宋体"/>
          <w:b/>
          <w:bCs/>
          <w:i w:val="0"/>
          <w:iCs w:val="0"/>
          <w:caps w:val="0"/>
          <w:color w:val="333333"/>
          <w:spacing w:val="0"/>
          <w:kern w:val="0"/>
          <w:sz w:val="30"/>
          <w:szCs w:val="30"/>
          <w:shd w:val="clear" w:fill="FFFFFF"/>
          <w:lang w:val="en-US" w:eastAsia="zh-CN" w:bidi="ar"/>
        </w:rPr>
        <w:t>三、获取采购文件</w:t>
      </w:r>
    </w:p>
    <w:p w14:paraId="3F4D1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时 间：2026年04月27日2026年05月06日，每天上午8:30至12:00，</w:t>
      </w:r>
    </w:p>
    <w:p w14:paraId="692A0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left="874" w:leftChars="416" w:right="-525" w:rightChars="-250" w:firstLine="0" w:firstLineChars="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14:30至17:30。（北京时间，法定节假日除外）</w:t>
      </w:r>
    </w:p>
    <w:p w14:paraId="00DA3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525" w:leftChars="-250" w:right="-525" w:rightChars="-250" w:firstLine="280" w:firstLineChars="1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地 点</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sz w:val="28"/>
          <w:szCs w:val="28"/>
          <w:lang w:eastAsia="zh-CN"/>
        </w:rPr>
        <w:t>龙岩市新罗区华莲路5号多特家园901</w:t>
      </w:r>
      <w:r>
        <w:rPr>
          <w:rFonts w:hint="eastAsia" w:ascii="宋体" w:hAnsi="宋体" w:eastAsia="宋体" w:cs="宋体"/>
          <w:sz w:val="28"/>
          <w:szCs w:val="28"/>
        </w:rPr>
        <w:t>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p>
    <w:p w14:paraId="092CA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876" w:leftChars="-116" w:right="-525" w:rightChars="-250" w:hanging="1120" w:hangingChars="40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方 式：招标文件售价200元人民币/份,售后不退。参加本项目投标的投标方必须购买本招标文件，否则投标将被拒绝。</w:t>
      </w:r>
    </w:p>
    <w:p w14:paraId="4008E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36" w:leftChars="-116" w:right="-525" w:rightChars="-250" w:hanging="280" w:hangingChars="10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售 价：￥200.0 元（人民币）</w:t>
      </w:r>
    </w:p>
    <w:p w14:paraId="58AF17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leftChars="-300" w:right="-525" w:rightChars="-250" w:firstLine="643" w:firstLineChars="200"/>
        <w:jc w:val="left"/>
        <w:textAlignment w:val="auto"/>
        <w:rPr>
          <w:rStyle w:val="12"/>
          <w:b/>
          <w:bCs/>
          <w:i w:val="0"/>
          <w:iCs w:val="0"/>
          <w:caps w:val="0"/>
          <w:color w:val="5B5852"/>
          <w:spacing w:val="0"/>
          <w:sz w:val="32"/>
          <w:szCs w:val="32"/>
          <w:shd w:val="clear" w:fill="FFFFFF"/>
          <w:vertAlign w:val="baseline"/>
        </w:rPr>
      </w:pPr>
      <w:r>
        <w:rPr>
          <w:rStyle w:val="12"/>
          <w:rFonts w:hint="eastAsia"/>
          <w:b/>
          <w:bCs/>
          <w:i w:val="0"/>
          <w:iCs w:val="0"/>
          <w:caps w:val="0"/>
          <w:color w:val="5B5852"/>
          <w:spacing w:val="0"/>
          <w:sz w:val="32"/>
          <w:szCs w:val="32"/>
          <w:shd w:val="clear" w:fill="FFFFFF"/>
          <w:vertAlign w:val="baseline"/>
          <w:lang w:eastAsia="zh-CN"/>
        </w:rPr>
        <w:t>四、</w:t>
      </w:r>
      <w:r>
        <w:rPr>
          <w:rStyle w:val="12"/>
          <w:b/>
          <w:bCs/>
          <w:i w:val="0"/>
          <w:iCs w:val="0"/>
          <w:caps w:val="0"/>
          <w:color w:val="5B5852"/>
          <w:spacing w:val="0"/>
          <w:sz w:val="32"/>
          <w:szCs w:val="32"/>
          <w:shd w:val="clear" w:fill="FFFFFF"/>
          <w:vertAlign w:val="baseline"/>
        </w:rPr>
        <w:t>响应文件提交</w:t>
      </w:r>
    </w:p>
    <w:p w14:paraId="797922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left="-525" w:leftChars="-250" w:right="-630" w:rightChars="-300"/>
        <w:jc w:val="left"/>
        <w:textAlignment w:val="auto"/>
        <w:rPr>
          <w:rFonts w:hint="eastAsia" w:ascii="宋体" w:hAnsi="宋体" w:eastAsia="宋体" w:cs="宋体"/>
          <w:b/>
          <w:bCs/>
          <w:i w:val="0"/>
          <w:iCs w:val="0"/>
          <w:caps w:val="0"/>
          <w:color w:val="333333"/>
          <w:spacing w:val="0"/>
          <w:sz w:val="28"/>
          <w:szCs w:val="28"/>
          <w:u w:val="single"/>
        </w:rPr>
      </w:pPr>
      <w:r>
        <w:rPr>
          <w:rFonts w:hint="eastAsia" w:ascii="宋体" w:hAnsi="宋体" w:eastAsia="宋体" w:cs="宋体"/>
          <w:i w:val="0"/>
          <w:iCs w:val="0"/>
          <w:caps w:val="0"/>
          <w:color w:val="333333"/>
          <w:spacing w:val="0"/>
          <w:kern w:val="0"/>
          <w:sz w:val="28"/>
          <w:szCs w:val="28"/>
          <w:shd w:val="clear" w:fill="FFFFFF"/>
          <w:lang w:val="en-US" w:eastAsia="zh-CN" w:bidi="ar"/>
        </w:rPr>
        <w:t>截止时间：</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2026年05月07日下午15点00分（北京时间）【以福建万祥招标代理公司开标大厅的时钟为准】</w:t>
      </w:r>
    </w:p>
    <w:p w14:paraId="0683B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left="-525" w:leftChars="-250" w:right="-630" w:rightChars="-300"/>
        <w:jc w:val="left"/>
        <w:textAlignment w:val="auto"/>
        <w:rPr>
          <w:rFonts w:hint="eastAsia" w:ascii="宋体" w:hAnsi="宋体" w:eastAsia="宋体" w:cs="宋体"/>
          <w:b/>
          <w:bCs/>
          <w:i w:val="0"/>
          <w:iCs w:val="0"/>
          <w:caps w:val="0"/>
          <w:color w:val="333333"/>
          <w:spacing w:val="0"/>
          <w:sz w:val="32"/>
          <w:szCs w:val="32"/>
          <w:u w:val="none"/>
          <w:shd w:val="clear" w:fill="FFFFFF"/>
          <w:lang w:eastAsia="zh-CN"/>
        </w:rPr>
      </w:pPr>
      <w:r>
        <w:rPr>
          <w:rFonts w:hint="eastAsia" w:ascii="宋体" w:hAnsi="宋体" w:eastAsia="宋体" w:cs="宋体"/>
          <w:i w:val="0"/>
          <w:iCs w:val="0"/>
          <w:caps w:val="0"/>
          <w:color w:val="333333"/>
          <w:spacing w:val="0"/>
          <w:kern w:val="0"/>
          <w:sz w:val="28"/>
          <w:szCs w:val="28"/>
          <w:shd w:val="clear" w:fill="FFFFFF"/>
          <w:lang w:val="en-US" w:eastAsia="zh-CN" w:bidi="ar"/>
        </w:rPr>
        <w:t>地  点：</w:t>
      </w:r>
      <w:r>
        <w:rPr>
          <w:rFonts w:hint="eastAsia" w:ascii="宋体" w:hAnsi="宋体" w:eastAsia="宋体" w:cs="宋体"/>
          <w:sz w:val="28"/>
          <w:szCs w:val="28"/>
          <w:lang w:eastAsia="zh-CN"/>
        </w:rPr>
        <w:t>龙岩市新罗区华莲路5号多特家园901</w:t>
      </w:r>
      <w:r>
        <w:rPr>
          <w:rFonts w:hint="eastAsia" w:ascii="宋体" w:hAnsi="宋体" w:eastAsia="宋体" w:cs="宋体"/>
          <w:sz w:val="28"/>
          <w:szCs w:val="28"/>
        </w:rPr>
        <w:t>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p>
    <w:p w14:paraId="19B2C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b w:val="0"/>
          <w:bCs w:val="0"/>
          <w:sz w:val="32"/>
          <w:szCs w:val="32"/>
        </w:rPr>
      </w:pPr>
      <w:r>
        <w:rPr>
          <w:rFonts w:hint="eastAsia" w:ascii="宋体" w:hAnsi="宋体" w:eastAsia="宋体" w:cs="宋体"/>
          <w:b/>
          <w:bCs/>
          <w:i w:val="0"/>
          <w:iCs w:val="0"/>
          <w:caps w:val="0"/>
          <w:color w:val="333333"/>
          <w:spacing w:val="0"/>
          <w:sz w:val="32"/>
          <w:szCs w:val="32"/>
          <w:u w:val="none"/>
          <w:shd w:val="clear" w:fill="FFFFFF"/>
          <w:lang w:eastAsia="zh-CN"/>
        </w:rPr>
        <w:t>五</w:t>
      </w:r>
      <w:r>
        <w:rPr>
          <w:rStyle w:val="12"/>
          <w:b/>
          <w:bCs/>
          <w:i w:val="0"/>
          <w:iCs w:val="0"/>
          <w:caps w:val="0"/>
          <w:color w:val="5B5852"/>
          <w:spacing w:val="0"/>
          <w:sz w:val="32"/>
          <w:szCs w:val="32"/>
          <w:shd w:val="clear" w:fill="FFFFFF"/>
          <w:vertAlign w:val="baseline"/>
        </w:rPr>
        <w:t>、开</w:t>
      </w:r>
      <w:r>
        <w:rPr>
          <w:rStyle w:val="12"/>
          <w:rFonts w:hint="eastAsia"/>
          <w:b/>
          <w:bCs/>
          <w:i w:val="0"/>
          <w:iCs w:val="0"/>
          <w:caps w:val="0"/>
          <w:color w:val="5B5852"/>
          <w:spacing w:val="0"/>
          <w:sz w:val="32"/>
          <w:szCs w:val="32"/>
          <w:shd w:val="clear" w:fill="FFFFFF"/>
          <w:vertAlign w:val="baseline"/>
          <w:lang w:val="en-US" w:eastAsia="zh-CN"/>
        </w:rPr>
        <w:t xml:space="preserve"> </w:t>
      </w:r>
      <w:r>
        <w:rPr>
          <w:rStyle w:val="12"/>
          <w:b/>
          <w:bCs/>
          <w:i w:val="0"/>
          <w:iCs w:val="0"/>
          <w:caps w:val="0"/>
          <w:color w:val="5B5852"/>
          <w:spacing w:val="0"/>
          <w:sz w:val="32"/>
          <w:szCs w:val="32"/>
          <w:shd w:val="clear" w:fill="FFFFFF"/>
          <w:vertAlign w:val="baseline"/>
        </w:rPr>
        <w:t>启</w:t>
      </w:r>
    </w:p>
    <w:p w14:paraId="0C27E2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left="-525" w:leftChars="-250" w:right="-630" w:rightChars="-3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时间：</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2026年05月07日</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下午15</w:t>
      </w:r>
      <w:r>
        <w:rPr>
          <w:rFonts w:hint="eastAsia" w:ascii="宋体" w:hAnsi="宋体" w:eastAsia="宋体" w:cs="宋体"/>
          <w:i w:val="0"/>
          <w:iCs w:val="0"/>
          <w:caps w:val="0"/>
          <w:color w:val="333333"/>
          <w:spacing w:val="0"/>
          <w:kern w:val="0"/>
          <w:sz w:val="28"/>
          <w:szCs w:val="28"/>
          <w:u w:val="single"/>
          <w:shd w:val="clear" w:fill="FFFFFF"/>
          <w:lang w:val="en-US" w:eastAsia="zh-CN" w:bidi="ar"/>
        </w:rPr>
        <w:t>点00分</w:t>
      </w:r>
      <w:r>
        <w:rPr>
          <w:rFonts w:hint="eastAsia" w:ascii="宋体" w:hAnsi="宋体" w:eastAsia="宋体" w:cs="宋体"/>
          <w:i w:val="0"/>
          <w:iCs w:val="0"/>
          <w:caps w:val="0"/>
          <w:color w:val="333333"/>
          <w:spacing w:val="0"/>
          <w:kern w:val="0"/>
          <w:sz w:val="28"/>
          <w:szCs w:val="28"/>
          <w:shd w:val="clear" w:fill="FFFFFF"/>
          <w:lang w:val="en-US" w:eastAsia="zh-CN" w:bidi="ar"/>
        </w:rPr>
        <w:t>（北京时间）</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【以福建万祥招标代理公司开标大厅的时钟为准】</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eastAsia" w:ascii="宋体" w:hAnsi="宋体" w:eastAsia="宋体" w:cs="宋体"/>
          <w:sz w:val="28"/>
          <w:szCs w:val="28"/>
        </w:rPr>
        <w:t>逾期收到的或不符合规定的响应文件将被拒绝，并将其原封不动地退回供应商。</w:t>
      </w:r>
    </w:p>
    <w:p w14:paraId="7B1148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left="-525" w:leftChars="-250" w:right="-630" w:rightChars="-300"/>
        <w:jc w:val="left"/>
        <w:textAlignment w:val="auto"/>
        <w:rPr>
          <w:rFonts w:hint="eastAsia" w:ascii="宋体" w:hAnsi="宋体" w:eastAsia="宋体" w:cs="宋体"/>
          <w:i w:val="0"/>
          <w:iCs w:val="0"/>
          <w:caps w:val="0"/>
          <w:color w:val="333333"/>
          <w:spacing w:val="0"/>
          <w:sz w:val="28"/>
          <w:szCs w:val="28"/>
          <w:u w:val="single"/>
          <w:shd w:val="clear" w:fill="FFFFFF"/>
        </w:rPr>
      </w:pPr>
      <w:r>
        <w:rPr>
          <w:rFonts w:hint="eastAsia" w:ascii="宋体" w:hAnsi="宋体" w:eastAsia="宋体" w:cs="宋体"/>
          <w:i w:val="0"/>
          <w:iCs w:val="0"/>
          <w:caps w:val="0"/>
          <w:color w:val="333333"/>
          <w:spacing w:val="0"/>
          <w:kern w:val="0"/>
          <w:sz w:val="28"/>
          <w:szCs w:val="28"/>
          <w:shd w:val="clear" w:fill="FFFFFF"/>
          <w:lang w:val="en-US" w:eastAsia="zh-CN" w:bidi="ar"/>
        </w:rPr>
        <w:t>地点：</w:t>
      </w:r>
      <w:r>
        <w:rPr>
          <w:rFonts w:hint="eastAsia" w:ascii="宋体" w:hAnsi="宋体" w:eastAsia="宋体" w:cs="宋体"/>
          <w:sz w:val="28"/>
          <w:szCs w:val="28"/>
          <w:lang w:eastAsia="zh-CN"/>
        </w:rPr>
        <w:t>龙岩市新罗区华莲路5号多特家园901</w:t>
      </w:r>
      <w:r>
        <w:rPr>
          <w:rFonts w:hint="eastAsia" w:ascii="宋体" w:hAnsi="宋体" w:eastAsia="宋体" w:cs="宋体"/>
          <w:sz w:val="28"/>
          <w:szCs w:val="28"/>
        </w:rPr>
        <w:t>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p>
    <w:p w14:paraId="71A795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jc w:val="left"/>
        <w:textAlignment w:val="auto"/>
        <w:rPr>
          <w:rStyle w:val="12"/>
          <w:b/>
          <w:bCs/>
          <w:i w:val="0"/>
          <w:iCs w:val="0"/>
          <w:caps w:val="0"/>
          <w:color w:val="5B5852"/>
          <w:spacing w:val="0"/>
          <w:sz w:val="32"/>
          <w:szCs w:val="32"/>
          <w:shd w:val="clear" w:fill="FFFFFF"/>
          <w:vertAlign w:val="baseline"/>
        </w:rPr>
      </w:pPr>
      <w:r>
        <w:rPr>
          <w:rStyle w:val="12"/>
          <w:rFonts w:hint="eastAsia"/>
          <w:b/>
          <w:bCs/>
          <w:i w:val="0"/>
          <w:iCs w:val="0"/>
          <w:caps w:val="0"/>
          <w:color w:val="5B5852"/>
          <w:spacing w:val="0"/>
          <w:sz w:val="32"/>
          <w:szCs w:val="32"/>
          <w:shd w:val="clear" w:fill="FFFFFF"/>
          <w:vertAlign w:val="baseline"/>
          <w:lang w:eastAsia="zh-CN"/>
        </w:rPr>
        <w:t>六、</w:t>
      </w:r>
      <w:r>
        <w:rPr>
          <w:rStyle w:val="12"/>
          <w:b/>
          <w:bCs/>
          <w:i w:val="0"/>
          <w:iCs w:val="0"/>
          <w:caps w:val="0"/>
          <w:color w:val="5B5852"/>
          <w:spacing w:val="0"/>
          <w:sz w:val="32"/>
          <w:szCs w:val="32"/>
          <w:shd w:val="clear" w:fill="FFFFFF"/>
          <w:vertAlign w:val="baseline"/>
        </w:rPr>
        <w:t>公告期限</w:t>
      </w:r>
    </w:p>
    <w:p w14:paraId="63ADA6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rPr>
        <w:t>自本公告发布之日起</w:t>
      </w:r>
      <w:r>
        <w:rPr>
          <w:rFonts w:hint="eastAsia" w:ascii="微软雅黑" w:hAnsi="微软雅黑" w:eastAsia="微软雅黑" w:cs="微软雅黑"/>
          <w:i w:val="0"/>
          <w:iCs w:val="0"/>
          <w:caps w:val="0"/>
          <w:color w:val="5B5852"/>
          <w:spacing w:val="0"/>
          <w:sz w:val="24"/>
          <w:szCs w:val="24"/>
          <w:shd w:val="clear" w:fill="FFFFFF"/>
          <w:vertAlign w:val="baseline"/>
          <w:lang w:val="en-US" w:eastAsia="zh-CN"/>
        </w:rPr>
        <w:t>10</w:t>
      </w:r>
      <w:r>
        <w:rPr>
          <w:rFonts w:hint="eastAsia" w:ascii="微软雅黑" w:hAnsi="微软雅黑" w:eastAsia="微软雅黑" w:cs="微软雅黑"/>
          <w:i w:val="0"/>
          <w:iCs w:val="0"/>
          <w:caps w:val="0"/>
          <w:color w:val="5B5852"/>
          <w:spacing w:val="0"/>
          <w:sz w:val="24"/>
          <w:szCs w:val="24"/>
          <w:shd w:val="clear" w:fill="FFFFFF"/>
          <w:vertAlign w:val="baseline"/>
        </w:rPr>
        <w:t>个</w:t>
      </w:r>
      <w:r>
        <w:rPr>
          <w:rFonts w:hint="eastAsia" w:ascii="微软雅黑" w:hAnsi="微软雅黑" w:eastAsia="微软雅黑" w:cs="微软雅黑"/>
          <w:i w:val="0"/>
          <w:iCs w:val="0"/>
          <w:caps w:val="0"/>
          <w:color w:val="5B5852"/>
          <w:spacing w:val="0"/>
          <w:sz w:val="24"/>
          <w:szCs w:val="24"/>
          <w:shd w:val="clear" w:fill="FFFFFF"/>
          <w:vertAlign w:val="baseline"/>
          <w:lang w:eastAsia="zh-CN"/>
        </w:rPr>
        <w:t>日历</w:t>
      </w:r>
      <w:r>
        <w:rPr>
          <w:rFonts w:hint="eastAsia" w:ascii="微软雅黑" w:hAnsi="微软雅黑" w:eastAsia="微软雅黑" w:cs="微软雅黑"/>
          <w:i w:val="0"/>
          <w:iCs w:val="0"/>
          <w:caps w:val="0"/>
          <w:color w:val="5B5852"/>
          <w:spacing w:val="0"/>
          <w:sz w:val="24"/>
          <w:szCs w:val="24"/>
          <w:shd w:val="clear" w:fill="FFFFFF"/>
          <w:vertAlign w:val="baseline"/>
        </w:rPr>
        <w:t>日。</w:t>
      </w:r>
    </w:p>
    <w:p w14:paraId="70E69CD2">
      <w:pPr>
        <w:keepNext w:val="0"/>
        <w:keepLines w:val="0"/>
        <w:pageBreakBefore w:val="0"/>
        <w:widowControl/>
        <w:kinsoku/>
        <w:wordWrap/>
        <w:overflowPunct/>
        <w:topLinePunct w:val="0"/>
        <w:autoSpaceDE/>
        <w:autoSpaceDN/>
        <w:bidi w:val="0"/>
        <w:spacing w:line="440" w:lineRule="exact"/>
        <w:ind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根据《中华人民共和国政府采购法实施条例》第五十二条规定：</w:t>
      </w:r>
    </w:p>
    <w:p w14:paraId="4CCEFC64">
      <w:pPr>
        <w:keepNext w:val="0"/>
        <w:keepLines w:val="0"/>
        <w:pageBreakBefore w:val="0"/>
        <w:widowControl/>
        <w:kinsoku/>
        <w:wordWrap/>
        <w:overflowPunct/>
        <w:topLinePunct w:val="0"/>
        <w:autoSpaceDE/>
        <w:autoSpaceDN/>
        <w:bidi w:val="0"/>
        <w:spacing w:line="440" w:lineRule="exact"/>
        <w:ind w:right="-420" w:rightChars="-200" w:firstLine="280" w:firstLine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.1采购人或者采购代理机构应当在3个工作日内对供应商依法提出的询问作出答复。</w:t>
      </w:r>
    </w:p>
    <w:p w14:paraId="27D08F1F">
      <w:pPr>
        <w:keepNext w:val="0"/>
        <w:keepLines w:val="0"/>
        <w:pageBreakBefore w:val="0"/>
        <w:widowControl/>
        <w:kinsoku/>
        <w:wordWrap/>
        <w:overflowPunct/>
        <w:topLinePunct w:val="0"/>
        <w:autoSpaceDE/>
        <w:autoSpaceDN/>
        <w:bidi w:val="0"/>
        <w:spacing w:line="440" w:lineRule="exact"/>
        <w:ind w:right="-420" w:rightChars="-200" w:firstLine="280" w:firstLine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.2供应商提出的询问或者质疑超出采购人对采购代理机构委托授权范围的，采购代理机构应当告知供应商向采购人提出。</w:t>
      </w:r>
    </w:p>
    <w:p w14:paraId="77B68B1F">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w:t>
      </w:r>
      <w:r>
        <w:rPr>
          <w:rFonts w:hint="eastAsia" w:ascii="宋体" w:hAnsi="宋体" w:eastAsia="宋体" w:cs="宋体"/>
          <w:kern w:val="0"/>
          <w:sz w:val="28"/>
          <w:szCs w:val="28"/>
          <w:lang w:val="en-US" w:eastAsia="zh-CN"/>
        </w:rPr>
        <w:t xml:space="preserve"> 7</w:t>
      </w:r>
      <w:r>
        <w:rPr>
          <w:rFonts w:hint="eastAsia" w:ascii="宋体" w:hAnsi="宋体" w:eastAsia="宋体" w:cs="宋体"/>
          <w:kern w:val="0"/>
          <w:sz w:val="28"/>
          <w:szCs w:val="28"/>
        </w:rPr>
        <w:t>.3政府采购评审专家应当配合采购人或者采购代理机构答复供应商的询问和质疑。</w:t>
      </w:r>
    </w:p>
    <w:p w14:paraId="0014860E">
      <w:pPr>
        <w:keepNext w:val="0"/>
        <w:keepLines w:val="0"/>
        <w:pageBreakBefore w:val="0"/>
        <w:kinsoku/>
        <w:wordWrap/>
        <w:overflowPunct/>
        <w:topLinePunct w:val="0"/>
        <w:autoSpaceDE/>
        <w:autoSpaceDN/>
        <w:bidi w:val="0"/>
        <w:spacing w:line="440" w:lineRule="exact"/>
        <w:ind w:right="-420" w:rightChars="-200"/>
        <w:jc w:val="left"/>
        <w:textAlignment w:val="auto"/>
        <w:rPr>
          <w:rFonts w:hint="eastAsia" w:ascii="宋体" w:hAnsi="宋体" w:eastAsia="宋体" w:cs="宋体"/>
          <w:kern w:val="0"/>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、质疑期限：</w:t>
      </w:r>
      <w:r>
        <w:rPr>
          <w:rFonts w:hint="eastAsia" w:ascii="宋体" w:hAnsi="宋体" w:eastAsia="宋体" w:cs="宋体"/>
          <w:sz w:val="28"/>
          <w:szCs w:val="28"/>
        </w:rPr>
        <w:t>根据《中华人民共和国政府采购法》第五十二条规定，供应商认为采购文件、采购过程和中标、成交结果使自己的权益受到损害的，可以在知道或者应知其权益受到损害之日起七个工作日内，以书面形式向采购人(采购代理机构)提出质疑。根据</w:t>
      </w:r>
      <w:r>
        <w:rPr>
          <w:rFonts w:hint="eastAsia" w:ascii="宋体" w:hAnsi="宋体" w:eastAsia="宋体" w:cs="宋体"/>
          <w:kern w:val="0"/>
          <w:sz w:val="28"/>
          <w:szCs w:val="28"/>
        </w:rPr>
        <w:t>《中华人民共和国政府采购法实施条例》第五十三条规定，政府采购法第五十二条规定的供应商应知其权益受到损害之日，是指：</w:t>
      </w:r>
    </w:p>
    <w:p w14:paraId="0113F5AD">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(一)对可以质疑的采购文件提出质疑的，为收到采购文件之日或者采购文件公告期限届满之日；</w:t>
      </w:r>
    </w:p>
    <w:p w14:paraId="0D215C6B">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(二)对采购过程提出质疑的，为各采购程序环节结束之日；</w:t>
      </w:r>
    </w:p>
    <w:p w14:paraId="3620001A">
      <w:pPr>
        <w:keepNext w:val="0"/>
        <w:keepLines w:val="0"/>
        <w:pageBreakBefore w:val="0"/>
        <w:kinsoku/>
        <w:wordWrap/>
        <w:overflowPunct/>
        <w:topLinePunct w:val="0"/>
        <w:autoSpaceDE/>
        <w:autoSpaceDN/>
        <w:bidi w:val="0"/>
        <w:adjustRightInd/>
        <w:snapToGrid/>
        <w:spacing w:before="157" w:beforeLines="50" w:line="440" w:lineRule="exact"/>
        <w:ind w:left="-315" w:leftChars="-150" w:right="-420" w:rightChars="-200" w:firstLine="560" w:firstLineChars="200"/>
        <w:jc w:val="left"/>
        <w:textAlignment w:val="auto"/>
        <w:rPr>
          <w:rFonts w:hint="eastAsia" w:ascii="宋体" w:hAnsi="宋体" w:cs="宋体"/>
          <w:b/>
          <w:bCs/>
          <w:sz w:val="24"/>
        </w:rPr>
      </w:pPr>
      <w:r>
        <w:rPr>
          <w:rFonts w:hint="eastAsia" w:ascii="宋体" w:hAnsi="宋体" w:eastAsia="宋体" w:cs="宋体"/>
          <w:kern w:val="0"/>
          <w:sz w:val="28"/>
          <w:szCs w:val="28"/>
        </w:rPr>
        <w:t>(三)对中标或者成交结果提出质疑的，为中标或者成交结果公告期限届满之日。</w:t>
      </w:r>
    </w:p>
    <w:p w14:paraId="1E9984A5">
      <w:pPr>
        <w:numPr>
          <w:ilvl w:val="0"/>
          <w:numId w:val="2"/>
        </w:numPr>
        <w:spacing w:line="400" w:lineRule="exact"/>
        <w:rPr>
          <w:rFonts w:hint="eastAsia" w:ascii="宋体" w:hAnsi="宋体" w:cs="宋体"/>
          <w:b/>
          <w:bCs/>
          <w:sz w:val="24"/>
        </w:rPr>
      </w:pPr>
      <w:r>
        <w:rPr>
          <w:rFonts w:hint="eastAsia" w:ascii="宋体" w:hAnsi="宋体" w:cs="宋体"/>
          <w:b/>
          <w:bCs/>
          <w:sz w:val="24"/>
        </w:rPr>
        <w:t>发布公告的媒介</w:t>
      </w:r>
    </w:p>
    <w:p w14:paraId="3E4C1FAC">
      <w:pPr>
        <w:spacing w:line="400" w:lineRule="exact"/>
        <w:ind w:firstLine="480" w:firstLineChars="200"/>
        <w:rPr>
          <w:rFonts w:hint="eastAsia" w:ascii="宋体" w:hAnsi="宋体" w:cs="宋体"/>
          <w:bCs/>
          <w:sz w:val="24"/>
        </w:rPr>
      </w:pPr>
      <w:r>
        <w:rPr>
          <w:rFonts w:hint="eastAsia" w:ascii="宋体" w:hAnsi="宋体" w:cs="宋体"/>
          <w:sz w:val="24"/>
        </w:rPr>
        <w:t>与本次招标有关的公告信息同时在</w:t>
      </w:r>
      <w:r>
        <w:rPr>
          <w:rFonts w:hint="eastAsia" w:ascii="宋体" w:hAnsi="宋体" w:cs="宋体"/>
          <w:bCs/>
          <w:sz w:val="24"/>
        </w:rPr>
        <w:t>以下</w:t>
      </w:r>
      <w:r>
        <w:rPr>
          <w:rFonts w:hint="eastAsia" w:ascii="宋体" w:hAnsi="宋体" w:cs="宋体"/>
          <w:sz w:val="24"/>
        </w:rPr>
        <w:t>媒介</w:t>
      </w:r>
      <w:r>
        <w:rPr>
          <w:rFonts w:hint="eastAsia" w:ascii="宋体" w:hAnsi="宋体" w:cs="宋体"/>
          <w:bCs/>
          <w:sz w:val="24"/>
        </w:rPr>
        <w:t>发布，请供应商关注。</w:t>
      </w:r>
    </w:p>
    <w:p w14:paraId="07DFBF7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400" w:lineRule="exact"/>
        <w:ind w:right="0" w:rightChars="0"/>
        <w:textAlignment w:val="auto"/>
        <w:rPr>
          <w:rFonts w:hint="eastAsia" w:ascii="宋体" w:hAnsi="宋体" w:eastAsia="宋体" w:cs="宋体"/>
          <w:b/>
          <w:bCs/>
          <w:sz w:val="24"/>
          <w:u w:val="single"/>
          <w:lang w:eastAsia="zh-CN"/>
        </w:rPr>
      </w:pPr>
      <w:r>
        <w:rPr>
          <w:rFonts w:hint="eastAsia" w:ascii="宋体" w:hAnsi="宋体" w:eastAsia="宋体" w:cs="宋体"/>
          <w:b/>
          <w:bCs/>
          <w:sz w:val="24"/>
          <w:szCs w:val="24"/>
          <w:u w:val="none"/>
          <w:lang w:val="en-US" w:eastAsia="zh-CN"/>
        </w:rPr>
        <w:t>工采通电子招投标交易平台</w:t>
      </w:r>
      <w:r>
        <w:rPr>
          <w:rFonts w:hint="eastAsia" w:ascii="宋体" w:hAnsi="宋体" w:eastAsia="宋体" w:cs="宋体"/>
          <w:b/>
          <w:bCs/>
          <w:sz w:val="24"/>
          <w:szCs w:val="24"/>
          <w:u w:val="single"/>
        </w:rPr>
        <w:t>（https://</w:t>
      </w:r>
      <w:r>
        <w:rPr>
          <w:rFonts w:hint="eastAsia" w:ascii="宋体" w:hAnsi="宋体" w:eastAsia="宋体" w:cs="宋体"/>
          <w:i w:val="0"/>
          <w:iCs w:val="0"/>
          <w:caps w:val="0"/>
          <w:color w:val="333333"/>
          <w:spacing w:val="0"/>
          <w:sz w:val="24"/>
          <w:szCs w:val="24"/>
          <w:shd w:val="clear" w:color="auto" w:fill="FFFFFF"/>
        </w:rPr>
        <w:t>www.</w:t>
      </w:r>
      <w:r>
        <w:rPr>
          <w:rFonts w:hint="eastAsia" w:ascii="宋体" w:hAnsi="宋体" w:eastAsia="宋体" w:cs="宋体"/>
          <w:b/>
          <w:bCs/>
          <w:sz w:val="24"/>
          <w:szCs w:val="24"/>
          <w:u w:val="single"/>
        </w:rPr>
        <w:t>easy-prt.com）</w:t>
      </w:r>
      <w:r>
        <w:rPr>
          <w:rFonts w:hint="eastAsia" w:ascii="宋体" w:hAnsi="宋体" w:cs="宋体"/>
          <w:b/>
          <w:bCs w:val="0"/>
          <w:color w:val="auto"/>
          <w:sz w:val="28"/>
          <w:szCs w:val="28"/>
          <w:highlight w:val="none"/>
          <w:u w:val="single"/>
        </w:rPr>
        <w:t>和</w:t>
      </w:r>
      <w:r>
        <w:rPr>
          <w:rFonts w:hint="eastAsia" w:ascii="宋体" w:hAnsi="宋体" w:cs="宋体"/>
          <w:sz w:val="24"/>
          <w:u w:val="single"/>
        </w:rPr>
        <w:t>《福建万祥招标代理有限公司网站》</w:t>
      </w:r>
      <w:r>
        <w:rPr>
          <w:rFonts w:hint="eastAsia" w:ascii="宋体" w:hAnsi="宋体" w:cs="宋体"/>
          <w:b/>
          <w:bCs/>
          <w:color w:val="auto"/>
          <w:sz w:val="28"/>
          <w:szCs w:val="28"/>
          <w:u w:val="single"/>
        </w:rPr>
        <w:t>（http://</w:t>
      </w:r>
      <w:r>
        <w:rPr>
          <w:rStyle w:val="13"/>
          <w:rFonts w:hint="eastAsia" w:ascii="宋体" w:hAnsi="宋体" w:cs="宋体"/>
          <w:b/>
          <w:bCs/>
          <w:color w:val="auto"/>
          <w:sz w:val="28"/>
          <w:szCs w:val="28"/>
        </w:rPr>
        <w:t xml:space="preserve">www.wxzbdl.cn </w:t>
      </w:r>
      <w:r>
        <w:rPr>
          <w:rFonts w:hint="eastAsia" w:ascii="宋体" w:hAnsi="宋体" w:cs="宋体"/>
          <w:sz w:val="24"/>
          <w:u w:val="single"/>
        </w:rPr>
        <w:t>）</w:t>
      </w:r>
      <w:r>
        <w:rPr>
          <w:rFonts w:hint="eastAsia" w:ascii="宋体" w:hAnsi="宋体" w:cs="宋体"/>
          <w:sz w:val="24"/>
          <w:u w:val="single"/>
          <w:lang w:eastAsia="zh-CN"/>
        </w:rPr>
        <w:t>上同步发布。</w:t>
      </w:r>
    </w:p>
    <w:p w14:paraId="6A7C0B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333333"/>
          <w:spacing w:val="0"/>
          <w:sz w:val="30"/>
          <w:szCs w:val="30"/>
          <w:shd w:val="clear" w:fill="FFFFFF"/>
        </w:rPr>
      </w:pPr>
    </w:p>
    <w:p w14:paraId="000044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sz w:val="30"/>
          <w:szCs w:val="30"/>
          <w:shd w:val="clear" w:fill="FFFFFF"/>
          <w:lang w:eastAsia="zh-CN"/>
        </w:rPr>
        <w:t>十</w:t>
      </w:r>
      <w:r>
        <w:rPr>
          <w:rFonts w:hint="eastAsia" w:ascii="宋体" w:hAnsi="宋体" w:eastAsia="宋体" w:cs="宋体"/>
          <w:i w:val="0"/>
          <w:iCs w:val="0"/>
          <w:caps w:val="0"/>
          <w:color w:val="333333"/>
          <w:spacing w:val="0"/>
          <w:sz w:val="30"/>
          <w:szCs w:val="30"/>
          <w:shd w:val="clear" w:fill="FFFFFF"/>
        </w:rPr>
        <w:t>、凡对本次采购提出询问，请按以下方式联系。</w:t>
      </w:r>
    </w:p>
    <w:p w14:paraId="10769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1120" w:firstLineChars="4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1.采购人信息</w:t>
      </w:r>
    </w:p>
    <w:p w14:paraId="40597F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名  称：</w:t>
      </w:r>
      <w:r>
        <w:rPr>
          <w:rFonts w:hint="eastAsia" w:ascii="宋体" w:hAnsi="宋体" w:eastAsia="宋体" w:cs="宋体"/>
          <w:b w:val="0"/>
          <w:bCs w:val="0"/>
          <w:i w:val="0"/>
          <w:iCs w:val="0"/>
          <w:caps w:val="0"/>
          <w:color w:val="5B5852"/>
          <w:spacing w:val="0"/>
          <w:sz w:val="28"/>
          <w:szCs w:val="28"/>
          <w:u w:val="none"/>
          <w:shd w:val="clear" w:color="auto" w:fill="FFFFFF"/>
          <w:vertAlign w:val="baseline"/>
          <w:lang w:eastAsia="zh-CN"/>
        </w:rPr>
        <w:t>龙岩市</w:t>
      </w:r>
      <w:r>
        <w:rPr>
          <w:rFonts w:hint="eastAsia" w:ascii="宋体" w:hAnsi="宋体" w:eastAsia="宋体" w:cs="宋体"/>
          <w:b w:val="0"/>
          <w:bCs w:val="0"/>
          <w:i w:val="0"/>
          <w:iCs w:val="0"/>
          <w:caps w:val="0"/>
          <w:color w:val="5B5852"/>
          <w:spacing w:val="0"/>
          <w:sz w:val="28"/>
          <w:szCs w:val="28"/>
          <w:u w:val="none"/>
          <w:shd w:val="clear" w:color="auto" w:fill="FFFFFF"/>
          <w:vertAlign w:val="baseline"/>
          <w:lang w:val="en-US" w:eastAsia="zh-CN"/>
        </w:rPr>
        <w:t>漳平</w:t>
      </w:r>
      <w:r>
        <w:rPr>
          <w:rFonts w:hint="eastAsia" w:ascii="宋体" w:hAnsi="宋体" w:eastAsia="宋体" w:cs="宋体"/>
          <w:b w:val="0"/>
          <w:bCs w:val="0"/>
          <w:i w:val="0"/>
          <w:iCs w:val="0"/>
          <w:caps w:val="0"/>
          <w:color w:val="5B5852"/>
          <w:spacing w:val="0"/>
          <w:sz w:val="28"/>
          <w:szCs w:val="28"/>
          <w:u w:val="none"/>
          <w:shd w:val="clear" w:color="auto" w:fill="FFFFFF"/>
          <w:vertAlign w:val="baseline"/>
          <w:lang w:eastAsia="zh-CN"/>
        </w:rPr>
        <w:t>生态环境局</w:t>
      </w:r>
      <w:r>
        <w:rPr>
          <w:rFonts w:hint="eastAsia" w:ascii="宋体" w:hAnsi="宋体" w:eastAsia="宋体" w:cs="宋体"/>
          <w:i w:val="0"/>
          <w:iCs w:val="0"/>
          <w:caps w:val="0"/>
          <w:color w:val="333333"/>
          <w:spacing w:val="0"/>
          <w:kern w:val="0"/>
          <w:sz w:val="28"/>
          <w:szCs w:val="28"/>
          <w:shd w:val="clear" w:fill="FFFFFF"/>
          <w:lang w:val="en-US" w:eastAsia="zh-CN" w:bidi="ar"/>
        </w:rPr>
        <w:t>　　　</w:t>
      </w:r>
    </w:p>
    <w:p w14:paraId="51ABE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525" w:leftChars="-250" w:right="-525" w:rightChars="-250" w:firstLine="1400" w:firstLineChars="500"/>
        <w:jc w:val="left"/>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   址：</w:t>
      </w:r>
      <w:r>
        <w:rPr>
          <w:rFonts w:hint="eastAsia" w:hAnsi="宋体" w:cs="宋体"/>
          <w:b w:val="0"/>
          <w:bCs w:val="0"/>
          <w:sz w:val="28"/>
          <w:szCs w:val="28"/>
          <w:lang w:eastAsia="zh-CN"/>
        </w:rPr>
        <w:t>漳平市</w:t>
      </w:r>
      <w:r>
        <w:rPr>
          <w:rFonts w:hint="eastAsia" w:ascii="Calibri" w:hAnsi="宋体" w:eastAsia="宋体" w:cs="宋体"/>
          <w:b w:val="0"/>
          <w:bCs w:val="0"/>
          <w:sz w:val="28"/>
          <w:szCs w:val="28"/>
          <w:lang w:eastAsia="zh-CN"/>
        </w:rPr>
        <w:t>菁城街道西环路26号</w:t>
      </w:r>
    </w:p>
    <w:p w14:paraId="32F52108">
      <w:pPr>
        <w:widowControl/>
        <w:wordWrap w:val="0"/>
        <w:spacing w:line="440" w:lineRule="exact"/>
        <w:ind w:left="-525" w:leftChars="-250" w:right="-525" w:rightChars="-250" w:firstLine="840" w:firstLineChars="30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 xml:space="preserve">    联 系人：</w:t>
      </w:r>
      <w:r>
        <w:rPr>
          <w:rFonts w:hint="eastAsia" w:ascii="宋体" w:hAnsi="宋体" w:cs="宋体"/>
          <w:sz w:val="28"/>
          <w:szCs w:val="28"/>
          <w:lang w:val="en-US" w:eastAsia="zh-CN"/>
        </w:rPr>
        <w:t>苏琳玲</w:t>
      </w:r>
    </w:p>
    <w:p w14:paraId="28AD6824">
      <w:pPr>
        <w:widowControl/>
        <w:wordWrap w:val="0"/>
        <w:spacing w:line="440" w:lineRule="exact"/>
        <w:ind w:right="-525" w:rightChars="-250" w:firstLine="840" w:firstLineChars="300"/>
        <w:jc w:val="left"/>
        <w:rPr>
          <w:b/>
          <w:sz w:val="28"/>
        </w:rPr>
      </w:pPr>
      <w:r>
        <w:rPr>
          <w:rFonts w:hint="eastAsia" w:ascii="宋体" w:hAnsi="宋体" w:eastAsia="宋体" w:cs="宋体"/>
          <w:i w:val="0"/>
          <w:iCs w:val="0"/>
          <w:caps w:val="0"/>
          <w:color w:val="333333"/>
          <w:spacing w:val="0"/>
          <w:kern w:val="0"/>
          <w:sz w:val="28"/>
          <w:szCs w:val="28"/>
          <w:shd w:val="clear" w:fill="FFFFFF"/>
          <w:lang w:val="en-US" w:eastAsia="zh-CN" w:bidi="ar"/>
        </w:rPr>
        <w:t>联系</w:t>
      </w:r>
      <w:r>
        <w:rPr>
          <w:rFonts w:hint="eastAsia" w:ascii="宋体" w:hAnsi="宋体" w:eastAsia="宋体" w:cs="宋体"/>
          <w:i w:val="0"/>
          <w:iCs w:val="0"/>
          <w:caps w:val="0"/>
          <w:color w:val="333333"/>
          <w:spacing w:val="0"/>
          <w:kern w:val="0"/>
          <w:sz w:val="28"/>
          <w:szCs w:val="28"/>
          <w:shd w:val="clear" w:fill="FFFFFF"/>
          <w:lang w:val="en-US" w:eastAsia="zh-CN" w:bidi="ar"/>
        </w:rPr>
        <w:t>方式：</w:t>
      </w:r>
      <w:r>
        <w:rPr>
          <w:rFonts w:hint="eastAsia" w:ascii="宋体" w:hAnsi="宋体" w:cs="宋体"/>
          <w:sz w:val="28"/>
          <w:szCs w:val="28"/>
          <w:lang w:val="en-US" w:eastAsia="zh-CN"/>
        </w:rPr>
        <w:t>18159809887</w:t>
      </w:r>
      <w:bookmarkStart w:id="0" w:name="_GoBack"/>
      <w:bookmarkEnd w:id="0"/>
    </w:p>
    <w:p w14:paraId="21E9B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　　　</w:t>
      </w:r>
    </w:p>
    <w:p w14:paraId="4C541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right="-525" w:rightChars="-250" w:firstLine="560" w:firstLineChars="2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2.采购代理机构信息</w:t>
      </w:r>
    </w:p>
    <w:p w14:paraId="1D7F66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名</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称：福建万祥招标代理有限公司</w:t>
      </w:r>
    </w:p>
    <w:p w14:paraId="423D34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地</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w:t>
      </w:r>
      <w:r>
        <w:rPr>
          <w:rFonts w:hint="eastAsia" w:ascii="宋体" w:hAnsi="宋体" w:eastAsia="宋体" w:cs="宋体"/>
          <w:i w:val="0"/>
          <w:iCs w:val="0"/>
          <w:caps w:val="0"/>
          <w:color w:val="5B5852"/>
          <w:spacing w:val="0"/>
          <w:sz w:val="28"/>
          <w:szCs w:val="28"/>
          <w:shd w:val="clear" w:fill="FFFFFF"/>
          <w:vertAlign w:val="baseline"/>
          <w:lang w:eastAsia="zh-CN"/>
        </w:rPr>
        <w:t>龙岩市新罗区华莲路5号多特家园901</w:t>
      </w:r>
      <w:r>
        <w:rPr>
          <w:rFonts w:hint="eastAsia" w:ascii="宋体" w:hAnsi="宋体" w:eastAsia="宋体" w:cs="宋体"/>
          <w:i w:val="0"/>
          <w:iCs w:val="0"/>
          <w:caps w:val="0"/>
          <w:color w:val="5B5852"/>
          <w:spacing w:val="0"/>
          <w:sz w:val="28"/>
          <w:szCs w:val="28"/>
          <w:shd w:val="clear" w:fill="FFFFFF"/>
          <w:vertAlign w:val="baseline"/>
        </w:rPr>
        <w:t>室</w:t>
      </w:r>
    </w:p>
    <w:p w14:paraId="4193D0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联系方式：18950832849</w:t>
      </w:r>
    </w:p>
    <w:p w14:paraId="02049A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525" w:leftChars="-250" w:right="-525" w:rightChars="-250" w:firstLine="1400" w:firstLineChars="5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网</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 zfcg.czt.fujian.gov.cn</w:t>
      </w:r>
    </w:p>
    <w:p w14:paraId="26B1E7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b w:val="0"/>
          <w:bCs w:val="0"/>
          <w:sz w:val="24"/>
          <w:szCs w:val="24"/>
        </w:rPr>
      </w:pPr>
      <w:r>
        <w:rPr>
          <w:rStyle w:val="12"/>
          <w:b/>
          <w:bCs/>
          <w:i w:val="0"/>
          <w:iCs w:val="0"/>
          <w:caps w:val="0"/>
          <w:color w:val="5B5852"/>
          <w:spacing w:val="0"/>
          <w:sz w:val="24"/>
          <w:szCs w:val="24"/>
          <w:shd w:val="clear" w:fill="FFFFFF"/>
          <w:vertAlign w:val="baseline"/>
        </w:rPr>
        <w:t>八、其他补充事宜</w:t>
      </w:r>
    </w:p>
    <w:p w14:paraId="03F44B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525" w:rightChars="-250" w:firstLine="480" w:firstLineChars="200"/>
        <w:textAlignment w:val="auto"/>
      </w:pPr>
      <w:r>
        <w:rPr>
          <w:rFonts w:hint="eastAsia" w:ascii="宋体" w:hAnsi="宋体" w:eastAsia="宋体" w:cs="宋体"/>
          <w:i w:val="0"/>
          <w:iCs w:val="0"/>
          <w:caps w:val="0"/>
          <w:color w:val="333333"/>
          <w:spacing w:val="0"/>
          <w:sz w:val="24"/>
          <w:szCs w:val="24"/>
          <w:shd w:val="clear" w:fill="FFFFFF"/>
        </w:rPr>
        <w:t>现场报名方式：供应商须在竞争性磋商文件购买截止时间前至招标代理公司缴纳购买竞争性磋商文件的费用并填写《购买文件登记表》。未报名将导致响应文件被拒绝。购买竞争性磋商文件时的公司名称应与投标时的公司名称一致，本招标公司不接受未购买竞争性磋商文件的潜在响应人投标。</w:t>
      </w:r>
    </w:p>
    <w:p w14:paraId="259E90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333333"/>
          <w:spacing w:val="0"/>
          <w:sz w:val="24"/>
          <w:szCs w:val="24"/>
          <w:shd w:val="clear" w:fill="FFFFFF"/>
        </w:rPr>
        <w:t> </w:t>
      </w:r>
    </w:p>
    <w:p w14:paraId="42C2D4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福建万祥招标代理有限公司</w:t>
      </w:r>
    </w:p>
    <w:p w14:paraId="0DCDDB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202</w:t>
      </w:r>
      <w:r>
        <w:rPr>
          <w:rFonts w:hint="eastAsia" w:ascii="宋体" w:hAnsi="宋体" w:eastAsia="宋体" w:cs="宋体"/>
          <w:i w:val="0"/>
          <w:iCs w:val="0"/>
          <w:caps w:val="0"/>
          <w:color w:val="5B5852"/>
          <w:spacing w:val="0"/>
          <w:sz w:val="28"/>
          <w:szCs w:val="28"/>
          <w:shd w:val="clear" w:fill="FFFFFF"/>
          <w:vertAlign w:val="baseline"/>
          <w:lang w:val="en-US" w:eastAsia="zh-CN"/>
        </w:rPr>
        <w:t>6</w:t>
      </w:r>
      <w:r>
        <w:rPr>
          <w:rFonts w:hint="eastAsia" w:ascii="宋体" w:hAnsi="宋体" w:eastAsia="宋体" w:cs="宋体"/>
          <w:i w:val="0"/>
          <w:iCs w:val="0"/>
          <w:caps w:val="0"/>
          <w:color w:val="5B5852"/>
          <w:spacing w:val="0"/>
          <w:sz w:val="28"/>
          <w:szCs w:val="28"/>
          <w:shd w:val="clear" w:fill="FFFFFF"/>
          <w:vertAlign w:val="baseline"/>
        </w:rPr>
        <w:t>年</w:t>
      </w:r>
      <w:r>
        <w:rPr>
          <w:rFonts w:hint="eastAsia" w:ascii="宋体" w:hAnsi="宋体" w:eastAsia="宋体" w:cs="宋体"/>
          <w:i w:val="0"/>
          <w:iCs w:val="0"/>
          <w:caps w:val="0"/>
          <w:color w:val="5B5852"/>
          <w:spacing w:val="0"/>
          <w:sz w:val="28"/>
          <w:szCs w:val="28"/>
          <w:shd w:val="clear" w:fill="FFFFFF"/>
          <w:vertAlign w:val="baseline"/>
          <w:lang w:val="en-US" w:eastAsia="zh-CN"/>
        </w:rPr>
        <w:t>04</w:t>
      </w:r>
      <w:r>
        <w:rPr>
          <w:rFonts w:hint="eastAsia" w:ascii="宋体" w:hAnsi="宋体" w:eastAsia="宋体" w:cs="宋体"/>
          <w:i w:val="0"/>
          <w:iCs w:val="0"/>
          <w:caps w:val="0"/>
          <w:color w:val="5B5852"/>
          <w:spacing w:val="0"/>
          <w:sz w:val="28"/>
          <w:szCs w:val="28"/>
          <w:shd w:val="clear" w:fill="FFFFFF"/>
          <w:vertAlign w:val="baseline"/>
        </w:rPr>
        <w:t>月</w:t>
      </w:r>
      <w:r>
        <w:rPr>
          <w:rFonts w:hint="eastAsia" w:ascii="宋体" w:hAnsi="宋体" w:eastAsia="宋体" w:cs="宋体"/>
          <w:i w:val="0"/>
          <w:iCs w:val="0"/>
          <w:caps w:val="0"/>
          <w:color w:val="5B5852"/>
          <w:spacing w:val="0"/>
          <w:sz w:val="28"/>
          <w:szCs w:val="28"/>
          <w:shd w:val="clear" w:fill="FFFFFF"/>
          <w:vertAlign w:val="baseline"/>
          <w:lang w:val="en-US" w:eastAsia="zh-CN"/>
        </w:rPr>
        <w:t>24</w:t>
      </w:r>
      <w:r>
        <w:rPr>
          <w:rFonts w:hint="eastAsia" w:ascii="宋体" w:hAnsi="宋体" w:eastAsia="宋体" w:cs="宋体"/>
          <w:i w:val="0"/>
          <w:iCs w:val="0"/>
          <w:caps w:val="0"/>
          <w:color w:val="5B5852"/>
          <w:spacing w:val="0"/>
          <w:sz w:val="28"/>
          <w:szCs w:val="28"/>
          <w:shd w:val="clear" w:fill="FFFFFF"/>
          <w:vertAlign w:val="baseline"/>
        </w:rPr>
        <w:t>日</w:t>
      </w:r>
    </w:p>
    <w:p w14:paraId="2EB9675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0B8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5E25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5E25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A62B3"/>
    <w:multiLevelType w:val="singleLevel"/>
    <w:tmpl w:val="3BBA62B3"/>
    <w:lvl w:ilvl="0" w:tentative="0">
      <w:start w:val="2"/>
      <w:numFmt w:val="chineseCounting"/>
      <w:suff w:val="nothing"/>
      <w:lvlText w:val="%1、"/>
      <w:lvlJc w:val="left"/>
      <w:rPr>
        <w:rFonts w:hint="eastAsia"/>
      </w:rPr>
    </w:lvl>
  </w:abstractNum>
  <w:abstractNum w:abstractNumId="1">
    <w:nsid w:val="64B2B33A"/>
    <w:multiLevelType w:val="singleLevel"/>
    <w:tmpl w:val="64B2B33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jlkZTc5M2U4MmE5MGQ4NzIyNWIyMmY2MGE3NDYifQ=="/>
  </w:docVars>
  <w:rsids>
    <w:rsidRoot w:val="14F30930"/>
    <w:rsid w:val="0D285521"/>
    <w:rsid w:val="0D4C225E"/>
    <w:rsid w:val="0D68630B"/>
    <w:rsid w:val="11C71CC7"/>
    <w:rsid w:val="12F44A70"/>
    <w:rsid w:val="14F30930"/>
    <w:rsid w:val="17E52942"/>
    <w:rsid w:val="1AB723E0"/>
    <w:rsid w:val="204D1A8C"/>
    <w:rsid w:val="23757D3B"/>
    <w:rsid w:val="23F20048"/>
    <w:rsid w:val="25194465"/>
    <w:rsid w:val="3A081C8E"/>
    <w:rsid w:val="3A4D68B5"/>
    <w:rsid w:val="45C45302"/>
    <w:rsid w:val="4A983CB2"/>
    <w:rsid w:val="4E686830"/>
    <w:rsid w:val="551C08B3"/>
    <w:rsid w:val="58DE6D98"/>
    <w:rsid w:val="5B5D6D73"/>
    <w:rsid w:val="5F064676"/>
    <w:rsid w:val="6EAE6562"/>
    <w:rsid w:val="76B13DFA"/>
    <w:rsid w:val="790A7EA5"/>
    <w:rsid w:val="799F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80" w:lineRule="exact"/>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adjustRightInd/>
      <w:spacing w:before="240" w:after="60" w:line="240" w:lineRule="auto"/>
      <w:jc w:val="center"/>
      <w:textAlignment w:val="auto"/>
      <w:outlineLvl w:val="0"/>
    </w:pPr>
    <w:rPr>
      <w:rFonts w:ascii="Cambria" w:hAnsi="Cambria"/>
      <w:b/>
      <w:bCs/>
      <w:kern w:val="2"/>
      <w:sz w:val="32"/>
      <w:szCs w:val="32"/>
    </w:rPr>
  </w:style>
  <w:style w:type="character" w:styleId="12">
    <w:name w:val="Strong"/>
    <w:basedOn w:val="11"/>
    <w:qFormat/>
    <w:uiPriority w:val="0"/>
    <w:rPr>
      <w:b/>
    </w:rPr>
  </w:style>
  <w:style w:type="character" w:styleId="13">
    <w:name w:val="Hyperlink"/>
    <w:qFormat/>
    <w:uiPriority w:val="0"/>
    <w:rPr>
      <w:color w:val="0000FF"/>
      <w:u w:val="single"/>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paragraph" w:customStyle="1" w:styleId="15">
    <w:name w:val="列表段落1"/>
    <w:basedOn w:val="1"/>
    <w:qFormat/>
    <w:uiPriority w:val="34"/>
    <w:pPr>
      <w:spacing w:line="240" w:lineRule="auto"/>
      <w:ind w:firstLine="420"/>
    </w:pPr>
    <w:rPr>
      <w:rFonts w:ascii="Times New Roman" w:hAnsi="Times New Roman"/>
      <w:color w:val="000000"/>
      <w:kern w:val="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3310</Words>
  <Characters>3561</Characters>
  <Lines>0</Lines>
  <Paragraphs>0</Paragraphs>
  <TotalTime>2</TotalTime>
  <ScaleCrop>false</ScaleCrop>
  <LinksUpToDate>false</LinksUpToDate>
  <CharactersWithSpaces>3617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2024-10-18T14:29:00Z</dcterms:created>
  <dc:creator>美丽的缘份纤体瑜伽</dc:creator>
  <cp:lastModifiedBy>美丽的缘份纤体瑜伽</cp:lastModifiedBy>
  <dcterms:modified xsi:type="dcterms:W3CDTF">2026-04-24T08:34:43Z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F98D051F1D7B4230B520F85A66F75A98_13</vt:lpwstr>
  </property>
  <property fmtid="{D5CDD505-2E9C-101B-9397-08002B2CF9AE}" pid="4" name="KSOTemplateDocerSaveRecord">
    <vt:lpwstr>eyJoZGlkIjoiNTBjOGMxOWYxNTNmOTI4YzBkYmJlYWJkNzUxYWY2OWQiLCJ1c2VySWQiOiI0OTUxMDA2NjUifQ==</vt:lpwstr>
  </property>
</Properties>
</file>